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1A14" w14:textId="77777777" w:rsidR="00AD25B9" w:rsidRPr="00AD25B9" w:rsidRDefault="00AD25B9" w:rsidP="00866DC4">
      <w:pPr>
        <w:jc w:val="center"/>
      </w:pPr>
      <w:r w:rsidRPr="00C47F2C">
        <w:rPr>
          <w:rFonts w:ascii="Garamond" w:hAnsi="Garamond"/>
          <w:noProof/>
        </w:rPr>
        <w:drawing>
          <wp:inline distT="0" distB="0" distL="0" distR="0" wp14:anchorId="1690FB5E" wp14:editId="3506BEC3">
            <wp:extent cx="1879600" cy="676910"/>
            <wp:effectExtent l="0" t="0" r="0" b="0"/>
            <wp:docPr id="7" name="Picture 7" descr="UD/S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600" cy="676910"/>
                    </a:xfrm>
                    <a:prstGeom prst="rect">
                      <a:avLst/>
                    </a:prstGeom>
                    <a:noFill/>
                    <a:ln>
                      <a:noFill/>
                    </a:ln>
                  </pic:spPr>
                </pic:pic>
              </a:graphicData>
            </a:graphic>
          </wp:inline>
        </w:drawing>
      </w:r>
    </w:p>
    <w:p w14:paraId="12B5EA8A" w14:textId="77777777" w:rsidR="00866DC4" w:rsidRDefault="00866DC4" w:rsidP="00AD25B9">
      <w:pPr>
        <w:jc w:val="center"/>
        <w:rPr>
          <w:rFonts w:ascii="Garamond" w:hAnsi="Garamond"/>
          <w:b/>
        </w:rPr>
      </w:pPr>
    </w:p>
    <w:p w14:paraId="2D0E2591" w14:textId="5ED0FE3A" w:rsidR="000523C1" w:rsidRPr="00AD25B9" w:rsidRDefault="000523C1" w:rsidP="00AD25B9">
      <w:pPr>
        <w:jc w:val="center"/>
        <w:rPr>
          <w:rFonts w:ascii="Garamond" w:hAnsi="Garamond"/>
          <w:b/>
        </w:rPr>
      </w:pPr>
      <w:bookmarkStart w:id="0" w:name="_GoBack"/>
      <w:bookmarkEnd w:id="0"/>
      <w:r w:rsidRPr="00AD25B9">
        <w:rPr>
          <w:rFonts w:ascii="Garamond" w:hAnsi="Garamond"/>
          <w:b/>
        </w:rPr>
        <w:t>POLICY ADOPTION FORM</w:t>
      </w:r>
    </w:p>
    <w:p w14:paraId="12C3FD47" w14:textId="77777777" w:rsidR="000523C1" w:rsidRPr="00AD25B9" w:rsidRDefault="000523C1" w:rsidP="000523C1">
      <w:pPr>
        <w:spacing w:line="276" w:lineRule="auto"/>
        <w:rPr>
          <w:rFonts w:ascii="Garamond" w:hAnsi="Garamond" w:cs="Times New Roman"/>
          <w:szCs w:val="24"/>
        </w:rPr>
      </w:pPr>
      <w:r w:rsidRPr="00AD25B9">
        <w:rPr>
          <w:rFonts w:ascii="Garamond" w:hAnsi="Garamond" w:cs="Times New Roman"/>
          <w:szCs w:val="24"/>
        </w:rPr>
        <w:t xml:space="preserve">The </w:t>
      </w:r>
      <w:r w:rsidRPr="00AD25B9">
        <w:rPr>
          <w:rFonts w:ascii="Garamond" w:hAnsi="Garamond" w:cs="Times New Roman"/>
          <w:i/>
          <w:szCs w:val="24"/>
        </w:rPr>
        <w:t xml:space="preserve">School of Engineering </w:t>
      </w:r>
      <w:r w:rsidR="007E4FEB" w:rsidRPr="00AD25B9">
        <w:rPr>
          <w:rFonts w:ascii="Garamond" w:hAnsi="Garamond" w:cs="Times New Roman"/>
          <w:i/>
          <w:szCs w:val="24"/>
        </w:rPr>
        <w:t>Faculty Policy and Guidelines and</w:t>
      </w:r>
      <w:r w:rsidR="007E4FEB" w:rsidRPr="00AD25B9">
        <w:rPr>
          <w:rFonts w:ascii="Garamond" w:hAnsi="Garamond" w:cs="Times New Roman"/>
          <w:szCs w:val="24"/>
        </w:rPr>
        <w:t xml:space="preserve"> </w:t>
      </w:r>
      <w:r w:rsidRPr="00AD25B9">
        <w:rPr>
          <w:rFonts w:ascii="Garamond" w:hAnsi="Garamond" w:cs="Times New Roman"/>
          <w:i/>
          <w:szCs w:val="24"/>
        </w:rPr>
        <w:t>Criteria and Procedure Policy for Evaluation and Promotion of Faculty, Faculty of Practice, and Lecturers and Tenure of Faculty</w:t>
      </w:r>
      <w:r w:rsidRPr="00AD25B9">
        <w:rPr>
          <w:rFonts w:ascii="Garamond" w:hAnsi="Garamond" w:cs="Times New Roman"/>
          <w:szCs w:val="24"/>
        </w:rPr>
        <w:t xml:space="preserve"> was adopted on DATE. Untenured, Tenure Track Faculty members with an official start date prior to the adoption date of this policy (DATE) may choose to be evaluated for the purpose of promotion and/or tenure under the guidelines stated in the previous document (</w:t>
      </w:r>
      <w:r w:rsidRPr="00AD25B9">
        <w:rPr>
          <w:rFonts w:ascii="Garamond" w:hAnsi="Garamond" w:cs="Times New Roman"/>
          <w:i/>
          <w:szCs w:val="24"/>
        </w:rPr>
        <w:t>School of Engineering Criteria and Procedures Policy for Faculty Evaluation and Promotion and Tenure</w:t>
      </w:r>
      <w:r w:rsidRPr="00AD25B9">
        <w:rPr>
          <w:rFonts w:ascii="Garamond" w:hAnsi="Garamond" w:cs="Times New Roman"/>
          <w:szCs w:val="24"/>
        </w:rPr>
        <w:t xml:space="preserve"> adopted September 25, 2001) or the current policy outlined in this document (</w:t>
      </w:r>
      <w:r w:rsidRPr="00AD25B9">
        <w:rPr>
          <w:rFonts w:ascii="Garamond" w:hAnsi="Garamond" w:cs="Times New Roman"/>
          <w:i/>
          <w:szCs w:val="24"/>
        </w:rPr>
        <w:t>School of Engineering Criteria and Procedure Policy for Evaluation and Promotion of Faculty, Faculty of Practice, and Lecturers and Tenure of Faculty</w:t>
      </w:r>
      <w:r w:rsidRPr="00AD25B9">
        <w:rPr>
          <w:rFonts w:ascii="Garamond" w:hAnsi="Garamond" w:cs="Times New Roman"/>
          <w:szCs w:val="24"/>
        </w:rPr>
        <w:t xml:space="preserve"> adopted DATE). </w:t>
      </w:r>
    </w:p>
    <w:p w14:paraId="03D838DB" w14:textId="77777777" w:rsidR="000523C1" w:rsidRPr="00AD25B9" w:rsidRDefault="000523C1" w:rsidP="000523C1">
      <w:pPr>
        <w:spacing w:line="276" w:lineRule="auto"/>
        <w:rPr>
          <w:rFonts w:ascii="Garamond" w:hAnsi="Garamond" w:cs="Times New Roman"/>
          <w:szCs w:val="24"/>
        </w:rPr>
      </w:pPr>
      <w:r w:rsidRPr="00AD25B9">
        <w:rPr>
          <w:rFonts w:ascii="Garamond" w:hAnsi="Garamond" w:cs="Times New Roman"/>
          <w:szCs w:val="24"/>
        </w:rPr>
        <w:t>Untenured, Tenure Track Faculty are required to make a decision regarding which policy they would like to be evaluated against by their first annual performance review following the approval of this policy on DATE.  This choice must be documented using the forms provided in Appendix B (Form 13) and signed by the faculty member, Chair, and Associate Dean for Faculty and Staff Development.  This form will be placed in the faculty member’s personnel files.</w:t>
      </w:r>
    </w:p>
    <w:p w14:paraId="1909D58B" w14:textId="77777777" w:rsidR="000523C1" w:rsidRPr="00AD25B9" w:rsidRDefault="000523C1" w:rsidP="000523C1">
      <w:pPr>
        <w:spacing w:line="276" w:lineRule="auto"/>
        <w:rPr>
          <w:rFonts w:ascii="Garamond" w:hAnsi="Garamond" w:cs="Times New Roman"/>
          <w:szCs w:val="24"/>
        </w:rPr>
      </w:pPr>
    </w:p>
    <w:p w14:paraId="295200E0" w14:textId="77777777" w:rsidR="000523C1" w:rsidRPr="00AD25B9" w:rsidRDefault="000523C1" w:rsidP="000523C1">
      <w:pPr>
        <w:spacing w:line="276" w:lineRule="auto"/>
        <w:rPr>
          <w:rFonts w:ascii="Garamond" w:hAnsi="Garamond" w:cs="Times New Roman"/>
          <w:b/>
          <w:szCs w:val="24"/>
        </w:rPr>
      </w:pPr>
      <w:r w:rsidRPr="00AD25B9">
        <w:rPr>
          <w:rFonts w:ascii="Garamond" w:hAnsi="Garamond" w:cs="Times New Roman"/>
          <w:b/>
          <w:szCs w:val="24"/>
        </w:rPr>
        <w:t>Name:</w:t>
      </w:r>
    </w:p>
    <w:p w14:paraId="49F860E0" w14:textId="77777777" w:rsidR="000523C1" w:rsidRPr="00AD25B9" w:rsidRDefault="000523C1" w:rsidP="000523C1">
      <w:pPr>
        <w:spacing w:line="276" w:lineRule="auto"/>
        <w:rPr>
          <w:rFonts w:ascii="Garamond" w:hAnsi="Garamond" w:cs="Times New Roman"/>
          <w:b/>
          <w:szCs w:val="24"/>
        </w:rPr>
      </w:pPr>
      <w:r w:rsidRPr="00AD25B9">
        <w:rPr>
          <w:rFonts w:ascii="Garamond" w:hAnsi="Garamond" w:cs="Times New Roman"/>
          <w:b/>
          <w:szCs w:val="24"/>
        </w:rPr>
        <w:t>Department:</w:t>
      </w:r>
    </w:p>
    <w:p w14:paraId="58A94080" w14:textId="77777777" w:rsidR="000523C1" w:rsidRDefault="000523C1" w:rsidP="000523C1">
      <w:pPr>
        <w:spacing w:line="276" w:lineRule="auto"/>
        <w:rPr>
          <w:rFonts w:ascii="Garamond" w:hAnsi="Garamond" w:cs="Times New Roman"/>
          <w:b/>
          <w:szCs w:val="24"/>
        </w:rPr>
      </w:pPr>
      <w:r w:rsidRPr="00AD25B9">
        <w:rPr>
          <w:rFonts w:ascii="Garamond" w:hAnsi="Garamond" w:cs="Times New Roman"/>
          <w:b/>
          <w:szCs w:val="24"/>
        </w:rPr>
        <w:t xml:space="preserve">Date of Hire: </w:t>
      </w:r>
    </w:p>
    <w:p w14:paraId="701C4125" w14:textId="77777777" w:rsidR="00AD25B9" w:rsidRPr="00AD25B9" w:rsidRDefault="00AD25B9" w:rsidP="000523C1">
      <w:pPr>
        <w:spacing w:line="276" w:lineRule="auto"/>
        <w:rPr>
          <w:rFonts w:ascii="Garamond" w:hAnsi="Garamond" w:cs="Times New Roman"/>
          <w:b/>
          <w:szCs w:val="24"/>
        </w:rPr>
      </w:pPr>
    </w:p>
    <w:p w14:paraId="06FC0FB2" w14:textId="77777777" w:rsidR="000523C1" w:rsidRPr="00AD25B9" w:rsidRDefault="000523C1" w:rsidP="000523C1">
      <w:pPr>
        <w:spacing w:line="276" w:lineRule="auto"/>
        <w:rPr>
          <w:rFonts w:ascii="Garamond" w:hAnsi="Garamond" w:cs="Times New Roman"/>
          <w:b/>
          <w:szCs w:val="24"/>
        </w:rPr>
      </w:pPr>
      <w:r w:rsidRPr="00AD25B9">
        <w:rPr>
          <w:rFonts w:ascii="Garamond" w:hAnsi="Garamond" w:cs="Times New Roman"/>
          <w:b/>
          <w:szCs w:val="24"/>
        </w:rPr>
        <w:t xml:space="preserve">I chose to be evaluated for the purpose of tenure and promotion in accordance with the following policy: </w:t>
      </w:r>
    </w:p>
    <w:p w14:paraId="0EF2DED5" w14:textId="77777777" w:rsidR="000523C1" w:rsidRPr="00AD25B9" w:rsidRDefault="00866DC4" w:rsidP="000523C1">
      <w:pPr>
        <w:spacing w:line="276" w:lineRule="auto"/>
        <w:rPr>
          <w:rFonts w:ascii="Garamond" w:hAnsi="Garamond" w:cs="Times New Roman"/>
          <w:szCs w:val="24"/>
        </w:rPr>
      </w:pPr>
      <w:sdt>
        <w:sdtPr>
          <w:rPr>
            <w:rFonts w:ascii="Garamond" w:hAnsi="Garamond" w:cs="Times New Roman"/>
            <w:szCs w:val="24"/>
          </w:rPr>
          <w:id w:val="-1899588121"/>
          <w14:checkbox>
            <w14:checked w14:val="0"/>
            <w14:checkedState w14:val="2612" w14:font="MS Gothic"/>
            <w14:uncheckedState w14:val="2610" w14:font="MS Gothic"/>
          </w14:checkbox>
        </w:sdtPr>
        <w:sdtEndPr/>
        <w:sdtContent>
          <w:r w:rsidR="00AD25B9" w:rsidRPr="00AD25B9">
            <w:rPr>
              <w:rFonts w:ascii="MS Gothic" w:eastAsia="MS Gothic" w:hAnsi="MS Gothic" w:cs="Times New Roman" w:hint="eastAsia"/>
              <w:szCs w:val="24"/>
            </w:rPr>
            <w:t>☐</w:t>
          </w:r>
        </w:sdtContent>
      </w:sdt>
      <w:r w:rsidR="00AD25B9">
        <w:rPr>
          <w:rFonts w:ascii="Garamond" w:hAnsi="Garamond" w:cs="Times New Roman"/>
          <w:i/>
          <w:szCs w:val="24"/>
        </w:rPr>
        <w:t xml:space="preserve">    </w:t>
      </w:r>
      <w:r w:rsidR="007E4FEB" w:rsidRPr="00AD25B9">
        <w:rPr>
          <w:rFonts w:ascii="Garamond" w:hAnsi="Garamond" w:cs="Times New Roman"/>
          <w:i/>
          <w:szCs w:val="24"/>
        </w:rPr>
        <w:t xml:space="preserve">School of Engineering Faculty Policy and Guidelines and </w:t>
      </w:r>
      <w:r w:rsidR="000523C1" w:rsidRPr="00AD25B9">
        <w:rPr>
          <w:rFonts w:ascii="Garamond" w:hAnsi="Garamond" w:cs="Times New Roman"/>
          <w:i/>
          <w:szCs w:val="24"/>
        </w:rPr>
        <w:t>Criteria and Procedure Policy for Evaluation and Promotion of Faculty, Faculty of Practice, and Lecturers and Tenure of Faculty</w:t>
      </w:r>
      <w:r w:rsidR="000523C1" w:rsidRPr="00AD25B9">
        <w:rPr>
          <w:rFonts w:ascii="Garamond" w:hAnsi="Garamond" w:cs="Times New Roman"/>
          <w:szCs w:val="24"/>
        </w:rPr>
        <w:t xml:space="preserve"> was adopted on DATE</w:t>
      </w:r>
    </w:p>
    <w:p w14:paraId="165B4994" w14:textId="77777777" w:rsidR="000523C1" w:rsidRPr="00AD25B9" w:rsidRDefault="00866DC4" w:rsidP="000523C1">
      <w:pPr>
        <w:spacing w:line="276" w:lineRule="auto"/>
        <w:rPr>
          <w:rFonts w:ascii="Garamond" w:hAnsi="Garamond" w:cs="Times New Roman"/>
          <w:szCs w:val="24"/>
        </w:rPr>
      </w:pPr>
      <w:sdt>
        <w:sdtPr>
          <w:rPr>
            <w:rFonts w:ascii="Garamond" w:hAnsi="Garamond" w:cs="Times New Roman"/>
            <w:szCs w:val="24"/>
          </w:rPr>
          <w:id w:val="1647936153"/>
          <w14:checkbox>
            <w14:checked w14:val="0"/>
            <w14:checkedState w14:val="2612" w14:font="MS Gothic"/>
            <w14:uncheckedState w14:val="2610" w14:font="MS Gothic"/>
          </w14:checkbox>
        </w:sdtPr>
        <w:sdtEndPr/>
        <w:sdtContent>
          <w:r w:rsidR="00AD25B9" w:rsidRPr="00AD25B9">
            <w:rPr>
              <w:rFonts w:ascii="MS Gothic" w:eastAsia="MS Gothic" w:hAnsi="MS Gothic" w:cs="Times New Roman" w:hint="eastAsia"/>
              <w:szCs w:val="24"/>
            </w:rPr>
            <w:t>☐</w:t>
          </w:r>
        </w:sdtContent>
      </w:sdt>
      <w:r w:rsidR="00AD25B9">
        <w:rPr>
          <w:rFonts w:ascii="Garamond" w:hAnsi="Garamond" w:cs="Times New Roman"/>
          <w:i/>
          <w:szCs w:val="24"/>
        </w:rPr>
        <w:t xml:space="preserve">    </w:t>
      </w:r>
      <w:r w:rsidR="000523C1" w:rsidRPr="00AD25B9">
        <w:rPr>
          <w:rFonts w:ascii="Garamond" w:hAnsi="Garamond" w:cs="Times New Roman"/>
          <w:i/>
          <w:szCs w:val="24"/>
        </w:rPr>
        <w:t>School of Engineering Criteria and Procedures Policy for Faculty Evaluation and Promotion and Tenure</w:t>
      </w:r>
      <w:r w:rsidR="000523C1" w:rsidRPr="00AD25B9">
        <w:rPr>
          <w:rFonts w:ascii="Garamond" w:hAnsi="Garamond" w:cs="Times New Roman"/>
          <w:szCs w:val="24"/>
        </w:rPr>
        <w:t xml:space="preserve"> adopted September 25, 2001)</w:t>
      </w:r>
    </w:p>
    <w:p w14:paraId="47226F15" w14:textId="77777777" w:rsidR="000523C1" w:rsidRPr="00AD25B9" w:rsidRDefault="000523C1" w:rsidP="000523C1">
      <w:pPr>
        <w:spacing w:line="276" w:lineRule="auto"/>
        <w:rPr>
          <w:rFonts w:ascii="Garamond" w:hAnsi="Garamond" w:cs="Times New Roman"/>
          <w:szCs w:val="24"/>
        </w:rPr>
      </w:pPr>
    </w:p>
    <w:p w14:paraId="0F0C5AF0" w14:textId="77777777" w:rsidR="000523C1" w:rsidRPr="00AD25B9" w:rsidRDefault="000523C1" w:rsidP="000523C1">
      <w:pPr>
        <w:spacing w:line="276" w:lineRule="auto"/>
        <w:rPr>
          <w:rFonts w:ascii="Garamond" w:hAnsi="Garamond" w:cs="Times New Roman"/>
          <w:szCs w:val="24"/>
        </w:rPr>
      </w:pPr>
      <w:r w:rsidRPr="00AD25B9">
        <w:rPr>
          <w:rFonts w:ascii="Garamond" w:hAnsi="Garamond" w:cs="Times New Roman"/>
          <w:szCs w:val="24"/>
        </w:rPr>
        <w:t xml:space="preserve">Faculty Signature </w:t>
      </w:r>
      <w:r w:rsidRPr="00AD25B9">
        <w:rPr>
          <w:rFonts w:ascii="Garamond" w:hAnsi="Garamond" w:cs="Times New Roman"/>
          <w:szCs w:val="24"/>
        </w:rPr>
        <w:tab/>
      </w:r>
      <w:r w:rsidRPr="00AD25B9">
        <w:rPr>
          <w:rFonts w:ascii="Garamond" w:hAnsi="Garamond" w:cs="Times New Roman"/>
          <w:szCs w:val="24"/>
        </w:rPr>
        <w:tab/>
      </w:r>
      <w:r w:rsidRPr="00AD25B9">
        <w:rPr>
          <w:rFonts w:ascii="Garamond" w:hAnsi="Garamond" w:cs="Times New Roman"/>
          <w:szCs w:val="24"/>
        </w:rPr>
        <w:tab/>
      </w:r>
      <w:r w:rsidRPr="00AD25B9">
        <w:rPr>
          <w:rFonts w:ascii="Garamond" w:hAnsi="Garamond" w:cs="Times New Roman"/>
          <w:szCs w:val="24"/>
        </w:rPr>
        <w:tab/>
      </w:r>
      <w:r w:rsidRPr="00AD25B9">
        <w:rPr>
          <w:rFonts w:ascii="Garamond" w:hAnsi="Garamond" w:cs="Times New Roman"/>
          <w:szCs w:val="24"/>
        </w:rPr>
        <w:tab/>
      </w:r>
      <w:r w:rsidRPr="00AD25B9">
        <w:rPr>
          <w:rFonts w:ascii="Garamond" w:hAnsi="Garamond" w:cs="Times New Roman"/>
          <w:szCs w:val="24"/>
        </w:rPr>
        <w:tab/>
      </w:r>
      <w:r w:rsidRPr="00AD25B9">
        <w:rPr>
          <w:rFonts w:ascii="Garamond" w:hAnsi="Garamond" w:cs="Times New Roman"/>
          <w:szCs w:val="24"/>
        </w:rPr>
        <w:tab/>
        <w:t>Date</w:t>
      </w:r>
    </w:p>
    <w:p w14:paraId="680968A6" w14:textId="77777777" w:rsidR="000523C1" w:rsidRPr="00AD25B9" w:rsidRDefault="00AD25B9" w:rsidP="000523C1">
      <w:pPr>
        <w:spacing w:line="276" w:lineRule="auto"/>
        <w:rPr>
          <w:rFonts w:ascii="Garamond" w:hAnsi="Garamond" w:cs="Times New Roman"/>
          <w:szCs w:val="24"/>
        </w:rPr>
      </w:pPr>
      <w:r>
        <w:rPr>
          <w:rFonts w:ascii="Garamond" w:hAnsi="Garamond" w:cs="Times New Roman"/>
          <w:szCs w:val="24"/>
        </w:rPr>
        <w:t xml:space="preserve">Chair </w:t>
      </w:r>
      <w:r w:rsidR="000523C1" w:rsidRPr="00AD25B9">
        <w:rPr>
          <w:rFonts w:ascii="Garamond" w:hAnsi="Garamond" w:cs="Times New Roman"/>
          <w:szCs w:val="24"/>
        </w:rPr>
        <w:t>Signature</w:t>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r>
      <w:r w:rsidR="000523C1" w:rsidRPr="00AD25B9">
        <w:rPr>
          <w:rFonts w:ascii="Garamond" w:hAnsi="Garamond" w:cs="Times New Roman"/>
          <w:szCs w:val="24"/>
        </w:rPr>
        <w:tab/>
        <w:t>Date</w:t>
      </w:r>
    </w:p>
    <w:p w14:paraId="4C00A2BD" w14:textId="77777777" w:rsidR="000523C1" w:rsidRPr="00AD25B9" w:rsidRDefault="000523C1" w:rsidP="000523C1">
      <w:pPr>
        <w:spacing w:line="276" w:lineRule="auto"/>
        <w:rPr>
          <w:rFonts w:ascii="Garamond" w:hAnsi="Garamond" w:cs="Times New Roman"/>
          <w:szCs w:val="24"/>
        </w:rPr>
      </w:pPr>
      <w:r w:rsidRPr="00AD25B9">
        <w:rPr>
          <w:rFonts w:ascii="Garamond" w:hAnsi="Garamond" w:cs="Times New Roman"/>
          <w:szCs w:val="24"/>
        </w:rPr>
        <w:t>Associate Dean for Faculty and Staff Development Signature</w:t>
      </w:r>
      <w:r w:rsidRPr="00AD25B9">
        <w:rPr>
          <w:rFonts w:ascii="Garamond" w:hAnsi="Garamond" w:cs="Times New Roman"/>
          <w:szCs w:val="24"/>
        </w:rPr>
        <w:tab/>
      </w:r>
      <w:r w:rsidRPr="00AD25B9">
        <w:rPr>
          <w:rFonts w:ascii="Garamond" w:hAnsi="Garamond" w:cs="Times New Roman"/>
          <w:szCs w:val="24"/>
        </w:rPr>
        <w:tab/>
        <w:t>Date</w:t>
      </w:r>
    </w:p>
    <w:p w14:paraId="4F6FFEDB" w14:textId="77777777" w:rsidR="000523C1" w:rsidRPr="00AD25B9" w:rsidRDefault="000523C1">
      <w:pPr>
        <w:rPr>
          <w:rFonts w:ascii="Garamond" w:hAnsi="Garamond"/>
        </w:rPr>
      </w:pPr>
    </w:p>
    <w:sectPr w:rsidR="000523C1" w:rsidRPr="00AD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C1"/>
    <w:rsid w:val="000523C1"/>
    <w:rsid w:val="007E4FEB"/>
    <w:rsid w:val="00803575"/>
    <w:rsid w:val="00866DC4"/>
    <w:rsid w:val="00AD25B9"/>
    <w:rsid w:val="00E6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4D8F"/>
  <w15:chartTrackingRefBased/>
  <w15:docId w15:val="{45928E09-17C7-47A5-808E-AF3AEEAD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Microsoft Office User</cp:lastModifiedBy>
  <cp:revision>2</cp:revision>
  <dcterms:created xsi:type="dcterms:W3CDTF">2020-01-27T17:49:00Z</dcterms:created>
  <dcterms:modified xsi:type="dcterms:W3CDTF">2020-01-27T17:49:00Z</dcterms:modified>
</cp:coreProperties>
</file>