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8DF" w:rsidRPr="00363D5F" w:rsidRDefault="009324DA">
      <w:pPr>
        <w:pStyle w:val="BodyText"/>
        <w:spacing w:before="4"/>
        <w:rPr>
          <w:rFonts w:ascii="Arial" w:hAnsi="Arial" w:cs="Arial"/>
          <w:sz w:val="17"/>
        </w:rPr>
      </w:pPr>
      <w:bookmarkStart w:id="0" w:name="_GoBack"/>
      <w:bookmarkEnd w:id="0"/>
      <w:r w:rsidRPr="00363D5F">
        <w:rPr>
          <w:rFonts w:ascii="Arial" w:hAnsi="Arial" w:cs="Arial"/>
          <w:noProof/>
          <w:lang w:bidi="ar-SA"/>
        </w:rPr>
        <w:drawing>
          <wp:anchor distT="0" distB="0" distL="0" distR="0" simplePos="0" relativeHeight="251652096" behindDoc="1" locked="0" layoutInCell="1" allowOverlap="1">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10058400"/>
                    </a:xfrm>
                    <a:prstGeom prst="rect">
                      <a:avLst/>
                    </a:prstGeom>
                  </pic:spPr>
                </pic:pic>
              </a:graphicData>
            </a:graphic>
          </wp:anchor>
        </w:drawing>
      </w:r>
    </w:p>
    <w:p w:rsidR="00363D5F" w:rsidRPr="00363D5F" w:rsidRDefault="00363D5F">
      <w:pPr>
        <w:rPr>
          <w:rFonts w:ascii="Arial" w:hAnsi="Arial" w:cs="Arial"/>
          <w:sz w:val="17"/>
        </w:rPr>
      </w:pPr>
      <w:r w:rsidRPr="00363D5F">
        <w:rPr>
          <w:rFonts w:ascii="Arial" w:hAnsi="Arial" w:cs="Arial"/>
          <w:sz w:val="17"/>
        </w:rPr>
        <w:br w:type="page"/>
      </w:r>
    </w:p>
    <w:tbl>
      <w:tblPr>
        <w:tblStyle w:val="TableGrid"/>
        <w:tblpPr w:leftFromText="180" w:rightFromText="180" w:vertAnchor="text" w:horzAnchor="margin" w:tblpY="864"/>
        <w:tblW w:w="11236" w:type="dxa"/>
        <w:tblLook w:val="04A0" w:firstRow="1" w:lastRow="0" w:firstColumn="1" w:lastColumn="0" w:noHBand="0" w:noVBand="1"/>
      </w:tblPr>
      <w:tblGrid>
        <w:gridCol w:w="1458"/>
        <w:gridCol w:w="7020"/>
        <w:gridCol w:w="2758"/>
      </w:tblGrid>
      <w:tr w:rsidR="00363D5F" w:rsidRPr="00B27125" w:rsidTr="0075577B">
        <w:tc>
          <w:tcPr>
            <w:tcW w:w="1458" w:type="dxa"/>
            <w:vAlign w:val="center"/>
          </w:tcPr>
          <w:p w:rsidR="00363D5F" w:rsidRPr="00B27125" w:rsidRDefault="00363D5F" w:rsidP="0020635F">
            <w:pPr>
              <w:jc w:val="right"/>
              <w:rPr>
                <w:rFonts w:ascii="Arial" w:hAnsi="Arial" w:cs="Arial"/>
                <w:b/>
              </w:rPr>
            </w:pPr>
            <w:r w:rsidRPr="00B27125">
              <w:rPr>
                <w:rFonts w:ascii="Arial" w:hAnsi="Arial" w:cs="Arial"/>
                <w:b/>
              </w:rPr>
              <w:lastRenderedPageBreak/>
              <w:t>Date</w:t>
            </w:r>
          </w:p>
        </w:tc>
        <w:tc>
          <w:tcPr>
            <w:tcW w:w="7020" w:type="dxa"/>
            <w:vAlign w:val="center"/>
          </w:tcPr>
          <w:p w:rsidR="00363D5F" w:rsidRPr="00B27125" w:rsidRDefault="00363D5F" w:rsidP="0020635F">
            <w:pPr>
              <w:rPr>
                <w:rFonts w:ascii="Arial" w:hAnsi="Arial" w:cs="Arial"/>
                <w:b/>
              </w:rPr>
            </w:pPr>
            <w:r w:rsidRPr="00B27125">
              <w:rPr>
                <w:rFonts w:ascii="Arial" w:hAnsi="Arial" w:cs="Arial"/>
                <w:b/>
              </w:rPr>
              <w:t>Program</w:t>
            </w:r>
          </w:p>
        </w:tc>
        <w:tc>
          <w:tcPr>
            <w:tcW w:w="2758" w:type="dxa"/>
          </w:tcPr>
          <w:p w:rsidR="00363D5F" w:rsidRPr="00B27125" w:rsidRDefault="00363D5F" w:rsidP="0020635F">
            <w:pPr>
              <w:rPr>
                <w:rFonts w:ascii="Arial" w:hAnsi="Arial" w:cs="Arial"/>
                <w:b/>
              </w:rPr>
            </w:pP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02/12</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Lead, Follow, or Get Out of the Way:</w:t>
            </w: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Accountability for Superior Results</w:t>
            </w:r>
          </w:p>
          <w:p w:rsidR="00363D5F" w:rsidRPr="0075577B" w:rsidRDefault="00363D5F" w:rsidP="00363D5F">
            <w:pPr>
              <w:pStyle w:val="BasicParagraph"/>
              <w:spacing w:line="276" w:lineRule="auto"/>
              <w:rPr>
                <w:rFonts w:ascii="Arial" w:hAnsi="Arial" w:cs="Arial"/>
                <w:color w:val="1F497D" w:themeColor="text2"/>
                <w:sz w:val="22"/>
                <w:szCs w:val="22"/>
              </w:rPr>
            </w:pPr>
          </w:p>
        </w:tc>
        <w:tc>
          <w:tcPr>
            <w:tcW w:w="2758" w:type="dxa"/>
          </w:tcPr>
          <w:p w:rsidR="0075577B" w:rsidRDefault="0075577B" w:rsidP="00363D5F">
            <w:pPr>
              <w:pStyle w:val="BasicParagraph"/>
              <w:spacing w:line="276" w:lineRule="auto"/>
              <w:rPr>
                <w:rFonts w:ascii="Arial" w:hAnsi="Arial" w:cs="Arial"/>
                <w:color w:val="1F497D" w:themeColor="text2"/>
              </w:rPr>
            </w:pP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Linda Galindo</w:t>
            </w: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03/24</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Crucial Conversations for Leaders:</w:t>
            </w: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Tools for Talking When Stakes are High (AM)</w:t>
            </w:r>
          </w:p>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9D25D6" w:rsidRDefault="00363D5F" w:rsidP="009D25D6">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Influencer: The New Science of Leading</w:t>
            </w:r>
            <w:r w:rsidR="009D25D6">
              <w:rPr>
                <w:rFonts w:ascii="Arial" w:eastAsiaTheme="minorHAnsi" w:hAnsi="Arial" w:cs="Arial"/>
                <w:color w:val="1F497D" w:themeColor="text2"/>
                <w:lang w:bidi="ar-SA"/>
              </w:rPr>
              <w:t xml:space="preserve"> </w:t>
            </w:r>
            <w:r w:rsidRPr="0075577B">
              <w:rPr>
                <w:rFonts w:ascii="Arial" w:hAnsi="Arial" w:cs="Arial"/>
                <w:color w:val="1F497D" w:themeColor="text2"/>
              </w:rPr>
              <w:t>Change (PM)</w:t>
            </w:r>
          </w:p>
          <w:p w:rsidR="00363D5F" w:rsidRPr="0075577B" w:rsidRDefault="00363D5F" w:rsidP="00363D5F">
            <w:pPr>
              <w:pStyle w:val="BasicParagraph"/>
              <w:spacing w:line="276" w:lineRule="auto"/>
              <w:rPr>
                <w:rFonts w:ascii="Arial" w:hAnsi="Arial" w:cs="Arial"/>
                <w:color w:val="1F497D" w:themeColor="text2"/>
                <w:sz w:val="22"/>
                <w:szCs w:val="22"/>
              </w:rPr>
            </w:pPr>
          </w:p>
        </w:tc>
        <w:tc>
          <w:tcPr>
            <w:tcW w:w="2758" w:type="dxa"/>
          </w:tcPr>
          <w:p w:rsidR="0075577B" w:rsidRDefault="0075577B" w:rsidP="00363D5F">
            <w:pPr>
              <w:adjustRightInd w:val="0"/>
              <w:spacing w:line="276" w:lineRule="auto"/>
              <w:rPr>
                <w:rFonts w:ascii="Arial" w:eastAsiaTheme="minorHAnsi" w:hAnsi="Arial" w:cs="Arial"/>
                <w:color w:val="1F497D" w:themeColor="text2"/>
                <w:lang w:bidi="ar-SA"/>
              </w:rPr>
            </w:pPr>
          </w:p>
          <w:p w:rsidR="0075577B" w:rsidRDefault="0075577B" w:rsidP="00363D5F">
            <w:pPr>
              <w:adjustRightInd w:val="0"/>
              <w:spacing w:line="276" w:lineRule="auto"/>
              <w:rPr>
                <w:rFonts w:ascii="Arial" w:eastAsiaTheme="minorHAnsi" w:hAnsi="Arial" w:cs="Arial"/>
                <w:color w:val="1F497D" w:themeColor="text2"/>
                <w:lang w:bidi="ar-SA"/>
              </w:rPr>
            </w:pPr>
          </w:p>
          <w:p w:rsidR="0075577B" w:rsidRDefault="0075577B"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Joseph Grenny</w:t>
            </w:r>
          </w:p>
          <w:p w:rsidR="00363D5F" w:rsidRPr="0075577B" w:rsidRDefault="00363D5F" w:rsidP="00363D5F">
            <w:pPr>
              <w:pStyle w:val="BasicParagraph"/>
              <w:spacing w:line="276" w:lineRule="auto"/>
              <w:rPr>
                <w:rFonts w:ascii="Arial" w:hAnsi="Arial" w:cs="Arial"/>
                <w:color w:val="1F497D" w:themeColor="text2"/>
              </w:rPr>
            </w:pP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04/16</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Innovation is Everybody’s Business: How to Ignite, Scale,</w:t>
            </w: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and Sustain for a Competitive Advantage</w:t>
            </w:r>
          </w:p>
          <w:p w:rsidR="00363D5F" w:rsidRPr="0075577B" w:rsidRDefault="00363D5F" w:rsidP="00363D5F">
            <w:pPr>
              <w:pStyle w:val="BasicParagraph"/>
              <w:spacing w:line="276" w:lineRule="auto"/>
              <w:rPr>
                <w:rFonts w:ascii="Arial" w:hAnsi="Arial" w:cs="Arial"/>
                <w:color w:val="1F497D" w:themeColor="text2"/>
                <w:sz w:val="22"/>
                <w:szCs w:val="22"/>
              </w:rPr>
            </w:pPr>
          </w:p>
        </w:tc>
        <w:tc>
          <w:tcPr>
            <w:tcW w:w="2758" w:type="dxa"/>
          </w:tcPr>
          <w:p w:rsidR="0075577B" w:rsidRDefault="0075577B" w:rsidP="00363D5F">
            <w:pPr>
              <w:pStyle w:val="BasicParagraph"/>
              <w:spacing w:line="276" w:lineRule="auto"/>
              <w:rPr>
                <w:rFonts w:ascii="Arial" w:hAnsi="Arial" w:cs="Arial"/>
                <w:color w:val="1F497D" w:themeColor="text2"/>
              </w:rPr>
            </w:pP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Tamara Ghandour</w:t>
            </w: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05/14</w:t>
            </w:r>
          </w:p>
        </w:tc>
        <w:tc>
          <w:tcPr>
            <w:tcW w:w="7020" w:type="dxa"/>
            <w:vAlign w:val="center"/>
          </w:tcPr>
          <w:p w:rsidR="00363D5F" w:rsidRPr="0075577B" w:rsidRDefault="00363D5F" w:rsidP="00363D5F">
            <w:pPr>
              <w:pStyle w:val="BasicParagraph"/>
              <w:spacing w:line="276" w:lineRule="auto"/>
              <w:rPr>
                <w:rFonts w:ascii="Arial" w:hAnsi="Arial" w:cs="Arial"/>
                <w:color w:val="1F497D" w:themeColor="text2"/>
              </w:rPr>
            </w:pP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Intentional Purpose: Building Your Brand as a Leader</w:t>
            </w:r>
          </w:p>
          <w:p w:rsidR="00363D5F" w:rsidRPr="0075577B" w:rsidRDefault="00363D5F" w:rsidP="00363D5F">
            <w:pPr>
              <w:pStyle w:val="BasicParagraph"/>
              <w:spacing w:line="276" w:lineRule="auto"/>
              <w:rPr>
                <w:rFonts w:ascii="Arial" w:hAnsi="Arial" w:cs="Arial"/>
                <w:color w:val="1F497D" w:themeColor="text2"/>
                <w:sz w:val="22"/>
                <w:szCs w:val="22"/>
              </w:rPr>
            </w:pPr>
          </w:p>
        </w:tc>
        <w:tc>
          <w:tcPr>
            <w:tcW w:w="2758" w:type="dxa"/>
          </w:tcPr>
          <w:p w:rsidR="0075577B" w:rsidRDefault="0075577B" w:rsidP="00363D5F">
            <w:pPr>
              <w:pStyle w:val="BasicParagraph"/>
              <w:spacing w:line="276" w:lineRule="auto"/>
              <w:rPr>
                <w:rFonts w:ascii="Arial" w:hAnsi="Arial" w:cs="Arial"/>
                <w:color w:val="1F497D" w:themeColor="text2"/>
              </w:rPr>
            </w:pP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Dorie Clark</w:t>
            </w: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09/09</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The Power of Healthy Tension:</w:t>
            </w:r>
          </w:p>
          <w:p w:rsidR="00363D5F" w:rsidRPr="0075577B" w:rsidRDefault="00363D5F" w:rsidP="00363D5F">
            <w:pPr>
              <w:spacing w:before="50"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Overcome Chronic Issues and Conflicting Values</w:t>
            </w:r>
          </w:p>
          <w:p w:rsidR="00363D5F" w:rsidRPr="0075577B" w:rsidRDefault="00363D5F" w:rsidP="00363D5F">
            <w:pPr>
              <w:spacing w:before="50" w:line="276" w:lineRule="auto"/>
              <w:rPr>
                <w:rFonts w:ascii="Arial" w:hAnsi="Arial" w:cs="Arial"/>
                <w:color w:val="1F497D" w:themeColor="text2"/>
                <w:sz w:val="22"/>
                <w:szCs w:val="22"/>
              </w:rPr>
            </w:pPr>
          </w:p>
        </w:tc>
        <w:tc>
          <w:tcPr>
            <w:tcW w:w="2758" w:type="dxa"/>
          </w:tcPr>
          <w:p w:rsidR="0075577B" w:rsidRDefault="0075577B" w:rsidP="00363D5F">
            <w:pPr>
              <w:spacing w:before="50" w:line="276" w:lineRule="auto"/>
              <w:rPr>
                <w:rFonts w:ascii="Arial" w:eastAsiaTheme="minorHAnsi" w:hAnsi="Arial" w:cs="Arial"/>
                <w:color w:val="1F497D" w:themeColor="text2"/>
                <w:lang w:bidi="ar-SA"/>
              </w:rPr>
            </w:pPr>
          </w:p>
          <w:p w:rsidR="00363D5F" w:rsidRPr="0075577B" w:rsidRDefault="00363D5F" w:rsidP="00363D5F">
            <w:pPr>
              <w:spacing w:before="50" w:line="276" w:lineRule="auto"/>
              <w:rPr>
                <w:rFonts w:ascii="Arial" w:hAnsi="Arial" w:cs="Arial"/>
                <w:color w:val="1F497D" w:themeColor="text2"/>
              </w:rPr>
            </w:pPr>
            <w:r w:rsidRPr="0075577B">
              <w:rPr>
                <w:rFonts w:ascii="Arial" w:eastAsiaTheme="minorHAnsi" w:hAnsi="Arial" w:cs="Arial"/>
                <w:color w:val="1F497D" w:themeColor="text2"/>
                <w:lang w:bidi="ar-SA"/>
              </w:rPr>
              <w:t>Tim Arnold</w:t>
            </w: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10/06</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The Surprising Truth About Motivation (AM)</w:t>
            </w:r>
          </w:p>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The Scientific Secrets of Perfect Timing:</w:t>
            </w: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Lessons for Leaders (PM)</w:t>
            </w:r>
          </w:p>
          <w:p w:rsidR="00363D5F" w:rsidRPr="0075577B" w:rsidRDefault="00363D5F" w:rsidP="00363D5F">
            <w:pPr>
              <w:adjustRightInd w:val="0"/>
              <w:spacing w:line="276" w:lineRule="auto"/>
              <w:rPr>
                <w:rFonts w:ascii="Arial" w:eastAsiaTheme="minorHAnsi" w:hAnsi="Arial" w:cs="Arial"/>
                <w:color w:val="1F497D" w:themeColor="text2"/>
                <w:lang w:bidi="ar-SA"/>
              </w:rPr>
            </w:pPr>
          </w:p>
        </w:tc>
        <w:tc>
          <w:tcPr>
            <w:tcW w:w="2758" w:type="dxa"/>
          </w:tcPr>
          <w:p w:rsidR="0075577B" w:rsidRDefault="0075577B" w:rsidP="00363D5F">
            <w:pPr>
              <w:adjustRightInd w:val="0"/>
              <w:spacing w:line="276" w:lineRule="auto"/>
              <w:rPr>
                <w:rFonts w:ascii="Arial" w:eastAsiaTheme="minorHAnsi" w:hAnsi="Arial" w:cs="Arial"/>
                <w:color w:val="1F497D" w:themeColor="text2"/>
                <w:lang w:bidi="ar-SA"/>
              </w:rPr>
            </w:pPr>
          </w:p>
          <w:p w:rsidR="0075577B" w:rsidRDefault="0075577B" w:rsidP="00363D5F">
            <w:pPr>
              <w:adjustRightInd w:val="0"/>
              <w:spacing w:line="276" w:lineRule="auto"/>
              <w:rPr>
                <w:rFonts w:ascii="Arial" w:eastAsiaTheme="minorHAnsi" w:hAnsi="Arial" w:cs="Arial"/>
                <w:color w:val="1F497D" w:themeColor="text2"/>
                <w:lang w:bidi="ar-SA"/>
              </w:rPr>
            </w:pPr>
          </w:p>
          <w:p w:rsidR="00363D5F" w:rsidRPr="0075577B" w:rsidRDefault="00363D5F" w:rsidP="00363D5F">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Daniel Pink</w:t>
            </w:r>
          </w:p>
          <w:p w:rsidR="00363D5F" w:rsidRPr="0075577B" w:rsidRDefault="00363D5F" w:rsidP="00363D5F">
            <w:pPr>
              <w:pStyle w:val="BasicParagraph"/>
              <w:spacing w:line="276" w:lineRule="auto"/>
              <w:rPr>
                <w:rFonts w:ascii="Arial" w:hAnsi="Arial" w:cs="Arial"/>
                <w:color w:val="1F497D" w:themeColor="text2"/>
              </w:rPr>
            </w:pP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10/28</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9D25D6" w:rsidRDefault="00363D5F" w:rsidP="009D25D6">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How Women Rise: Helping Women Reach</w:t>
            </w:r>
            <w:r w:rsidR="009D25D6">
              <w:rPr>
                <w:rFonts w:ascii="Arial" w:eastAsiaTheme="minorHAnsi" w:hAnsi="Arial" w:cs="Arial"/>
                <w:color w:val="1F497D" w:themeColor="text2"/>
                <w:lang w:bidi="ar-SA"/>
              </w:rPr>
              <w:t xml:space="preserve"> </w:t>
            </w:r>
            <w:r w:rsidRPr="0075577B">
              <w:rPr>
                <w:rFonts w:ascii="Arial" w:hAnsi="Arial" w:cs="Arial"/>
                <w:color w:val="1F497D" w:themeColor="text2"/>
              </w:rPr>
              <w:t>Their Full Potential</w:t>
            </w:r>
          </w:p>
          <w:p w:rsidR="00363D5F" w:rsidRPr="0075577B" w:rsidRDefault="00363D5F" w:rsidP="00363D5F">
            <w:pPr>
              <w:pStyle w:val="BasicParagraph"/>
              <w:spacing w:line="276" w:lineRule="auto"/>
              <w:rPr>
                <w:rFonts w:ascii="Arial" w:hAnsi="Arial" w:cs="Arial"/>
                <w:color w:val="1F497D" w:themeColor="text2"/>
                <w:sz w:val="22"/>
                <w:szCs w:val="22"/>
              </w:rPr>
            </w:pPr>
          </w:p>
        </w:tc>
        <w:tc>
          <w:tcPr>
            <w:tcW w:w="2758" w:type="dxa"/>
          </w:tcPr>
          <w:p w:rsidR="0075577B" w:rsidRDefault="0075577B" w:rsidP="00363D5F">
            <w:pPr>
              <w:pStyle w:val="BasicParagraph"/>
              <w:spacing w:line="276" w:lineRule="auto"/>
              <w:rPr>
                <w:rFonts w:ascii="Arial" w:hAnsi="Arial" w:cs="Arial"/>
                <w:color w:val="1F497D" w:themeColor="text2"/>
              </w:rPr>
            </w:pP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Sally Helgesen</w:t>
            </w:r>
          </w:p>
        </w:tc>
      </w:tr>
      <w:tr w:rsidR="00363D5F" w:rsidRPr="00B27125" w:rsidTr="0075577B">
        <w:tc>
          <w:tcPr>
            <w:tcW w:w="1458" w:type="dxa"/>
            <w:vAlign w:val="center"/>
          </w:tcPr>
          <w:p w:rsidR="00363D5F" w:rsidRPr="0075577B" w:rsidRDefault="00363D5F" w:rsidP="0075577B">
            <w:pPr>
              <w:spacing w:line="276" w:lineRule="auto"/>
              <w:jc w:val="center"/>
              <w:rPr>
                <w:rFonts w:ascii="Arial" w:hAnsi="Arial" w:cs="Arial"/>
                <w:b/>
                <w:bCs/>
                <w:color w:val="1F497D" w:themeColor="text2"/>
                <w:sz w:val="22"/>
                <w:szCs w:val="22"/>
              </w:rPr>
            </w:pPr>
            <w:r w:rsidRPr="0075577B">
              <w:rPr>
                <w:rFonts w:ascii="Arial" w:eastAsiaTheme="minorHAnsi" w:hAnsi="Arial" w:cs="Arial"/>
                <w:b/>
                <w:bCs/>
                <w:color w:val="1F497D" w:themeColor="text2"/>
                <w:sz w:val="32"/>
                <w:szCs w:val="32"/>
                <w:lang w:bidi="ar-SA"/>
              </w:rPr>
              <w:t>11/17</w:t>
            </w:r>
          </w:p>
        </w:tc>
        <w:tc>
          <w:tcPr>
            <w:tcW w:w="7020" w:type="dxa"/>
            <w:vAlign w:val="center"/>
          </w:tcPr>
          <w:p w:rsidR="00363D5F" w:rsidRPr="0075577B" w:rsidRDefault="00363D5F" w:rsidP="00363D5F">
            <w:pPr>
              <w:adjustRightInd w:val="0"/>
              <w:spacing w:line="276" w:lineRule="auto"/>
              <w:rPr>
                <w:rFonts w:ascii="Arial" w:eastAsiaTheme="minorHAnsi" w:hAnsi="Arial" w:cs="Arial"/>
                <w:color w:val="1F497D" w:themeColor="text2"/>
                <w:lang w:bidi="ar-SA"/>
              </w:rPr>
            </w:pPr>
          </w:p>
          <w:p w:rsidR="00363D5F" w:rsidRPr="009D25D6" w:rsidRDefault="00363D5F" w:rsidP="009D25D6">
            <w:pPr>
              <w:adjustRightInd w:val="0"/>
              <w:spacing w:line="276" w:lineRule="auto"/>
              <w:rPr>
                <w:rFonts w:ascii="Arial" w:eastAsiaTheme="minorHAnsi" w:hAnsi="Arial" w:cs="Arial"/>
                <w:color w:val="1F497D" w:themeColor="text2"/>
                <w:lang w:bidi="ar-SA"/>
              </w:rPr>
            </w:pPr>
            <w:r w:rsidRPr="0075577B">
              <w:rPr>
                <w:rFonts w:ascii="Arial" w:eastAsiaTheme="minorHAnsi" w:hAnsi="Arial" w:cs="Arial"/>
                <w:color w:val="1F497D" w:themeColor="text2"/>
                <w:lang w:bidi="ar-SA"/>
              </w:rPr>
              <w:t>The Reality About Employee Engagement</w:t>
            </w:r>
            <w:r w:rsidR="009D25D6">
              <w:rPr>
                <w:rFonts w:ascii="Arial" w:eastAsiaTheme="minorHAnsi" w:hAnsi="Arial" w:cs="Arial"/>
                <w:color w:val="1F497D" w:themeColor="text2"/>
                <w:lang w:bidi="ar-SA"/>
              </w:rPr>
              <w:t xml:space="preserve"> </w:t>
            </w:r>
            <w:r w:rsidRPr="0075577B">
              <w:rPr>
                <w:rFonts w:ascii="Arial" w:hAnsi="Arial" w:cs="Arial"/>
                <w:color w:val="1F497D" w:themeColor="text2"/>
              </w:rPr>
              <w:t>and Your Bottom Line</w:t>
            </w:r>
          </w:p>
          <w:p w:rsidR="00363D5F" w:rsidRPr="0075577B" w:rsidRDefault="00363D5F" w:rsidP="00363D5F">
            <w:pPr>
              <w:pStyle w:val="BasicParagraph"/>
              <w:spacing w:line="276" w:lineRule="auto"/>
              <w:rPr>
                <w:rFonts w:ascii="Arial" w:hAnsi="Arial" w:cs="Arial"/>
                <w:color w:val="1F497D" w:themeColor="text2"/>
                <w:sz w:val="22"/>
                <w:szCs w:val="22"/>
              </w:rPr>
            </w:pPr>
          </w:p>
        </w:tc>
        <w:tc>
          <w:tcPr>
            <w:tcW w:w="2758" w:type="dxa"/>
          </w:tcPr>
          <w:p w:rsidR="0075577B" w:rsidRDefault="0075577B" w:rsidP="00363D5F">
            <w:pPr>
              <w:pStyle w:val="BasicParagraph"/>
              <w:spacing w:line="276" w:lineRule="auto"/>
              <w:rPr>
                <w:rFonts w:ascii="Arial" w:hAnsi="Arial" w:cs="Arial"/>
                <w:color w:val="1F497D" w:themeColor="text2"/>
              </w:rPr>
            </w:pPr>
          </w:p>
          <w:p w:rsidR="00363D5F" w:rsidRPr="0075577B" w:rsidRDefault="00363D5F" w:rsidP="00363D5F">
            <w:pPr>
              <w:pStyle w:val="BasicParagraph"/>
              <w:spacing w:line="276" w:lineRule="auto"/>
              <w:rPr>
                <w:rFonts w:ascii="Arial" w:hAnsi="Arial" w:cs="Arial"/>
                <w:color w:val="1F497D" w:themeColor="text2"/>
              </w:rPr>
            </w:pPr>
            <w:r w:rsidRPr="0075577B">
              <w:rPr>
                <w:rFonts w:ascii="Arial" w:hAnsi="Arial" w:cs="Arial"/>
                <w:color w:val="1F497D" w:themeColor="text2"/>
              </w:rPr>
              <w:t>Richard Hadden</w:t>
            </w:r>
          </w:p>
        </w:tc>
      </w:tr>
    </w:tbl>
    <w:p w:rsidR="00363D5F" w:rsidRDefault="00363D5F" w:rsidP="00363D5F">
      <w:pPr>
        <w:rPr>
          <w:rFonts w:ascii="Arial" w:hAnsi="Arial" w:cs="Arial"/>
          <w:b/>
          <w:bCs/>
          <w:color w:val="17214A"/>
          <w:sz w:val="36"/>
        </w:rPr>
      </w:pPr>
      <w:r>
        <w:rPr>
          <w:rFonts w:ascii="Arial" w:hAnsi="Arial" w:cs="Arial"/>
          <w:b/>
          <w:bCs/>
          <w:color w:val="17214A"/>
          <w:sz w:val="36"/>
        </w:rPr>
        <w:t>CALENDAR</w:t>
      </w:r>
    </w:p>
    <w:p w:rsidR="00363D5F" w:rsidRPr="002C3C95" w:rsidRDefault="00363D5F" w:rsidP="00363D5F">
      <w:pPr>
        <w:ind w:left="187"/>
        <w:rPr>
          <w:rFonts w:ascii="Arial" w:hAnsi="Arial" w:cs="Arial"/>
          <w:b/>
          <w:bCs/>
          <w:sz w:val="36"/>
        </w:rPr>
      </w:pPr>
    </w:p>
    <w:p w:rsidR="00A648DF" w:rsidRDefault="00A648DF">
      <w:pPr>
        <w:rPr>
          <w:rFonts w:ascii="Arial" w:hAnsi="Arial" w:cs="Arial"/>
          <w:sz w:val="17"/>
        </w:rPr>
      </w:pPr>
    </w:p>
    <w:p w:rsidR="00B917FF" w:rsidRDefault="00B917FF">
      <w:pPr>
        <w:rPr>
          <w:rFonts w:ascii="Arial" w:hAnsi="Arial" w:cs="Arial"/>
          <w:sz w:val="17"/>
        </w:rPr>
      </w:pPr>
    </w:p>
    <w:p w:rsidR="00B917FF" w:rsidRDefault="00B917FF">
      <w:pPr>
        <w:rPr>
          <w:rFonts w:ascii="Arial" w:hAnsi="Arial" w:cs="Arial"/>
          <w:sz w:val="17"/>
        </w:rPr>
      </w:pPr>
      <w:r>
        <w:rPr>
          <w:rFonts w:ascii="Arial" w:hAnsi="Arial" w:cs="Arial"/>
          <w:sz w:val="17"/>
        </w:rPr>
        <w:br w:type="page"/>
      </w:r>
    </w:p>
    <w:p w:rsidR="00B917FF" w:rsidRDefault="00B917FF" w:rsidP="00B917FF">
      <w:pPr>
        <w:rPr>
          <w:rFonts w:ascii="Arial" w:hAnsi="Arial" w:cs="Arial"/>
          <w:b/>
          <w:bCs/>
          <w:color w:val="17214A"/>
          <w:sz w:val="36"/>
        </w:rPr>
      </w:pPr>
      <w:r>
        <w:rPr>
          <w:rFonts w:ascii="Arial" w:hAnsi="Arial" w:cs="Arial"/>
          <w:b/>
          <w:bCs/>
          <w:color w:val="17214A"/>
          <w:sz w:val="36"/>
        </w:rPr>
        <w:lastRenderedPageBreak/>
        <w:t>FACTORS</w:t>
      </w:r>
    </w:p>
    <w:p w:rsidR="00B917FF" w:rsidRPr="00A62AD1" w:rsidRDefault="00B917FF" w:rsidP="00B917FF">
      <w:pPr>
        <w:pStyle w:val="Heading3"/>
        <w:spacing w:before="105"/>
        <w:rPr>
          <w:rFonts w:ascii="Arial" w:hAnsi="Arial" w:cs="Arial"/>
        </w:rPr>
      </w:pPr>
      <w:r w:rsidRPr="00A62AD1">
        <w:rPr>
          <w:rFonts w:ascii="Arial" w:hAnsi="Arial" w:cs="Arial"/>
          <w:color w:val="231F20"/>
        </w:rPr>
        <w:t>Every leader has a unique path. Let us be your guide.</w:t>
      </w:r>
    </w:p>
    <w:p w:rsidR="00B917FF" w:rsidRPr="00A62AD1" w:rsidRDefault="00B917FF" w:rsidP="00B917FF">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rsidR="00B917FF" w:rsidRPr="00A62AD1" w:rsidRDefault="00B917FF" w:rsidP="00B917FF">
      <w:pPr>
        <w:pStyle w:val="BodyText"/>
        <w:rPr>
          <w:rFonts w:ascii="Arial" w:hAnsi="Arial" w:cs="Arial"/>
          <w:sz w:val="15"/>
        </w:rPr>
      </w:pPr>
    </w:p>
    <w:p w:rsidR="00B917FF" w:rsidRPr="00A62AD1" w:rsidRDefault="00B917FF" w:rsidP="00B917FF">
      <w:pPr>
        <w:pStyle w:val="BodyText"/>
        <w:spacing w:before="10"/>
        <w:rPr>
          <w:rFonts w:ascii="Arial" w:hAnsi="Arial" w:cs="Arial"/>
          <w:sz w:val="5"/>
        </w:rPr>
      </w:pPr>
    </w:p>
    <w:p w:rsidR="00B917FF" w:rsidRPr="00A62AD1" w:rsidRDefault="00B917FF" w:rsidP="00B917FF">
      <w:pPr>
        <w:rPr>
          <w:rFonts w:ascii="Arial" w:hAnsi="Arial" w:cs="Arial"/>
          <w:sz w:val="5"/>
        </w:rPr>
        <w:sectPr w:rsidR="00B917FF" w:rsidRPr="00A62AD1" w:rsidSect="00B917FF">
          <w:type w:val="continuous"/>
          <w:pgSz w:w="12240" w:h="15840"/>
          <w:pgMar w:top="720" w:right="720" w:bottom="720" w:left="720" w:header="720" w:footer="720" w:gutter="0"/>
          <w:cols w:space="720"/>
        </w:sectPr>
      </w:pPr>
    </w:p>
    <w:p w:rsidR="00F4634D" w:rsidRPr="00F4634D" w:rsidRDefault="00F4634D" w:rsidP="00F4634D">
      <w:pPr>
        <w:pStyle w:val="NormalWeb"/>
        <w:shd w:val="clear" w:color="auto" w:fill="FFFFFF"/>
        <w:spacing w:before="225" w:beforeAutospacing="0" w:after="0" w:afterAutospacing="0"/>
        <w:rPr>
          <w:rStyle w:val="Strong"/>
          <w:rFonts w:asciiTheme="minorHAnsi" w:hAnsiTheme="minorHAnsi" w:cstheme="minorHAnsi"/>
          <w:color w:val="000000" w:themeColor="text1"/>
          <w:szCs w:val="20"/>
        </w:rPr>
      </w:pPr>
      <w:r w:rsidRPr="00F4634D">
        <w:rPr>
          <w:rStyle w:val="Strong"/>
          <w:rFonts w:asciiTheme="minorHAnsi" w:hAnsiTheme="minorHAnsi" w:cstheme="minorHAnsi"/>
          <w:color w:val="000000" w:themeColor="text1"/>
          <w:szCs w:val="20"/>
        </w:rPr>
        <w:t>Factor I:  Thought</w:t>
      </w:r>
    </w:p>
    <w:p w:rsidR="00F4634D" w:rsidRPr="00F4634D" w:rsidRDefault="00F4634D" w:rsidP="00F4634D">
      <w:pPr>
        <w:pStyle w:val="NormalWeb"/>
        <w:shd w:val="clear" w:color="auto" w:fill="FFFFFF"/>
        <w:spacing w:before="225" w:beforeAutospacing="0" w:after="0" w:afterAutospacing="0"/>
        <w:rPr>
          <w:rStyle w:val="Strong"/>
          <w:rFonts w:asciiTheme="minorHAnsi" w:hAnsiTheme="minorHAnsi" w:cstheme="minorHAnsi"/>
          <w:color w:val="000000" w:themeColor="text1"/>
          <w:szCs w:val="20"/>
        </w:rPr>
      </w:pPr>
      <w:r w:rsidRPr="00F4634D">
        <w:rPr>
          <w:rFonts w:asciiTheme="minorHAnsi" w:hAnsiTheme="minorHAnsi" w:cstheme="minorHAnsi"/>
          <w:b/>
          <w:i/>
          <w:color w:val="000000" w:themeColor="text1"/>
          <w:sz w:val="20"/>
          <w:szCs w:val="20"/>
        </w:rPr>
        <w:t>Manages Complexity</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September 9, 2020: </w:t>
      </w:r>
      <w:hyperlink r:id="rId8" w:tgtFrame="_blank" w:history="1">
        <w:r w:rsidRPr="00F4634D">
          <w:rPr>
            <w:rStyle w:val="Hyperlink"/>
            <w:rFonts w:asciiTheme="minorHAnsi" w:hAnsiTheme="minorHAnsi" w:cstheme="minorHAnsi"/>
            <w:color w:val="000000" w:themeColor="text1"/>
            <w:sz w:val="20"/>
            <w:szCs w:val="20"/>
          </w:rPr>
          <w:t>The Power of Healthy Tension: Overcome Issues and Conflicting Values</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Tim Arnold</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Fonts w:asciiTheme="minorHAnsi" w:hAnsiTheme="minorHAnsi" w:cstheme="minorHAnsi"/>
          <w:b/>
          <w:i/>
          <w:iCs/>
          <w:color w:val="000000" w:themeColor="text1"/>
          <w:sz w:val="20"/>
          <w:szCs w:val="20"/>
        </w:rPr>
        <w:t>Decision Quality</w:t>
      </w:r>
      <w:r w:rsidRPr="00F4634D">
        <w:rPr>
          <w:rFonts w:asciiTheme="minorHAnsi" w:hAnsiTheme="minorHAnsi" w:cstheme="minorHAnsi"/>
          <w:b/>
          <w:color w:val="000000" w:themeColor="text1"/>
          <w:sz w:val="20"/>
          <w:szCs w:val="20"/>
        </w:rPr>
        <w:br/>
      </w:r>
      <w:r w:rsidRPr="00F4634D">
        <w:rPr>
          <w:rStyle w:val="Strong"/>
          <w:rFonts w:asciiTheme="minorHAnsi" w:hAnsiTheme="minorHAnsi" w:cstheme="minorHAnsi"/>
          <w:color w:val="000000" w:themeColor="text1"/>
          <w:sz w:val="20"/>
          <w:szCs w:val="20"/>
        </w:rPr>
        <w:t>October 6, 2020 (PM): </w:t>
      </w:r>
      <w:hyperlink r:id="rId9" w:tgtFrame="_blank" w:history="1">
        <w:r w:rsidRPr="00F4634D">
          <w:rPr>
            <w:rStyle w:val="Hyperlink"/>
            <w:rFonts w:asciiTheme="minorHAnsi" w:hAnsiTheme="minorHAnsi" w:cstheme="minorHAnsi"/>
            <w:color w:val="000000" w:themeColor="text1"/>
            <w:sz w:val="20"/>
            <w:szCs w:val="20"/>
          </w:rPr>
          <w:t>The Scientific Secrets of Perfect Timing: Lessons for Leaders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i/>
          <w:color w:val="000000" w:themeColor="text1"/>
          <w:sz w:val="20"/>
          <w:szCs w:val="20"/>
        </w:rPr>
        <w:br/>
      </w:r>
      <w:r w:rsidRPr="00F4634D">
        <w:rPr>
          <w:rFonts w:asciiTheme="minorHAnsi" w:hAnsiTheme="minorHAnsi" w:cstheme="minorHAnsi"/>
          <w:b/>
          <w:i/>
          <w:color w:val="000000" w:themeColor="text1"/>
          <w:sz w:val="20"/>
          <w:szCs w:val="20"/>
        </w:rPr>
        <w:t>Cultivates Innovation</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April 16, 2020: </w:t>
      </w:r>
      <w:hyperlink r:id="rId10" w:tgtFrame="_blank" w:history="1">
        <w:r w:rsidRPr="00F4634D">
          <w:rPr>
            <w:rStyle w:val="Hyperlink"/>
            <w:rFonts w:asciiTheme="minorHAnsi" w:hAnsiTheme="minorHAnsi" w:cstheme="minorHAnsi"/>
            <w:color w:val="000000" w:themeColor="text1"/>
            <w:sz w:val="20"/>
            <w:szCs w:val="20"/>
          </w:rPr>
          <w:t>Innovation is Everybody's Business: How to Ignite, Scale, and Sustain for a Competitive Advantage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Tamara Ghandour</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Cs w:val="20"/>
        </w:rPr>
        <w:t>Factor II:  Results</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Style w:val="Strong"/>
          <w:rFonts w:asciiTheme="minorHAnsi" w:hAnsiTheme="minorHAnsi" w:cstheme="minorHAnsi"/>
          <w:i/>
          <w:iCs/>
          <w:color w:val="000000" w:themeColor="text1"/>
          <w:sz w:val="20"/>
          <w:szCs w:val="20"/>
        </w:rPr>
        <w:t>Action Oriented</w:t>
      </w:r>
      <w:r w:rsidRPr="00F4634D">
        <w:rPr>
          <w:rStyle w:val="Strong"/>
          <w:rFonts w:asciiTheme="minorHAnsi" w:hAnsiTheme="minorHAnsi" w:cstheme="minorHAnsi"/>
          <w:color w:val="000000" w:themeColor="text1"/>
          <w:sz w:val="20"/>
          <w:szCs w:val="20"/>
        </w:rPr>
        <w:br/>
        <w:t>-  March 24, 2020 (PM): </w:t>
      </w:r>
      <w:hyperlink r:id="rId11" w:tgtFrame="_blank" w:history="1">
        <w:r w:rsidRPr="00F4634D">
          <w:rPr>
            <w:rStyle w:val="Hyperlink"/>
            <w:rFonts w:asciiTheme="minorHAnsi" w:hAnsiTheme="minorHAnsi" w:cstheme="minorHAnsi"/>
            <w:color w:val="000000" w:themeColor="text1"/>
            <w:sz w:val="20"/>
            <w:szCs w:val="20"/>
          </w:rPr>
          <w:t>Influencer: The New Science of Leading Change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Fonts w:asciiTheme="minorHAnsi" w:hAnsiTheme="minorHAnsi" w:cstheme="minorHAnsi"/>
          <w:b/>
          <w:i/>
          <w:color w:val="000000" w:themeColor="text1"/>
          <w:sz w:val="20"/>
          <w:szCs w:val="20"/>
        </w:rPr>
        <w:t>Plans and Aligns</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October 6, 2020 (PM): </w:t>
      </w:r>
      <w:hyperlink r:id="rId12" w:tgtFrame="_blank" w:history="1">
        <w:r w:rsidRPr="00F4634D">
          <w:rPr>
            <w:rStyle w:val="Hyperlink"/>
            <w:rFonts w:asciiTheme="minorHAnsi" w:hAnsiTheme="minorHAnsi" w:cstheme="minorHAnsi"/>
            <w:color w:val="000000" w:themeColor="text1"/>
            <w:sz w:val="20"/>
            <w:szCs w:val="20"/>
          </w:rPr>
          <w:t>The Scientific Secrets of Perfect Timing: Lessons for Leaders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Fonts w:asciiTheme="minorHAnsi" w:hAnsiTheme="minorHAnsi" w:cstheme="minorHAnsi"/>
          <w:b/>
          <w:i/>
          <w:color w:val="000000" w:themeColor="text1"/>
          <w:sz w:val="20"/>
          <w:szCs w:val="20"/>
        </w:rPr>
        <w:t>Optimizes Work Processes</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October 6, 2020 (PM): </w:t>
      </w:r>
      <w:hyperlink r:id="rId13" w:tgtFrame="_blank" w:history="1">
        <w:r w:rsidRPr="00F4634D">
          <w:rPr>
            <w:rStyle w:val="Hyperlink"/>
            <w:rFonts w:asciiTheme="minorHAnsi" w:hAnsiTheme="minorHAnsi" w:cstheme="minorHAnsi"/>
            <w:color w:val="000000" w:themeColor="text1"/>
            <w:sz w:val="20"/>
            <w:szCs w:val="20"/>
          </w:rPr>
          <w:t>The Scientific Secrets of Perfect Timing: Lessons for Leaders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b/>
          <w:bCs/>
          <w:color w:val="000000" w:themeColor="text1"/>
          <w:sz w:val="20"/>
          <w:szCs w:val="20"/>
        </w:rPr>
      </w:pPr>
      <w:r w:rsidRPr="00F4634D">
        <w:rPr>
          <w:rStyle w:val="Strong"/>
          <w:rFonts w:asciiTheme="minorHAnsi" w:hAnsiTheme="minorHAnsi" w:cstheme="minorHAnsi"/>
          <w:i/>
          <w:iCs/>
          <w:color w:val="000000" w:themeColor="text1"/>
          <w:sz w:val="20"/>
          <w:szCs w:val="20"/>
        </w:rPr>
        <w:t>Ensures Accountability</w:t>
      </w:r>
      <w:r w:rsidRPr="00F4634D">
        <w:rPr>
          <w:rStyle w:val="Strong"/>
          <w:rFonts w:asciiTheme="minorHAnsi" w:hAnsiTheme="minorHAnsi" w:cstheme="minorHAnsi"/>
          <w:color w:val="000000" w:themeColor="text1"/>
          <w:sz w:val="20"/>
          <w:szCs w:val="20"/>
        </w:rPr>
        <w:br/>
        <w:t>-  February 12, 2020: </w:t>
      </w:r>
      <w:hyperlink r:id="rId14" w:tgtFrame="_blank" w:history="1">
        <w:r w:rsidRPr="00F4634D">
          <w:rPr>
            <w:rStyle w:val="Hyperlink"/>
            <w:rFonts w:asciiTheme="minorHAnsi" w:hAnsiTheme="minorHAnsi" w:cstheme="minorHAnsi"/>
            <w:color w:val="000000" w:themeColor="text1"/>
            <w:sz w:val="20"/>
            <w:szCs w:val="20"/>
          </w:rPr>
          <w:t>Lead, Follow, or Get Out Of The Way: Accountability for Superior Results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Linda Galindo</w:t>
      </w:r>
      <w:r w:rsidRPr="00F4634D">
        <w:rPr>
          <w:rFonts w:asciiTheme="minorHAnsi" w:hAnsiTheme="minorHAnsi" w:cstheme="minorHAnsi"/>
          <w:b/>
          <w:color w:val="000000" w:themeColor="text1"/>
          <w:sz w:val="20"/>
          <w:szCs w:val="20"/>
        </w:rPr>
        <w:t>.</w:t>
      </w:r>
      <w:r w:rsidRPr="00F4634D">
        <w:rPr>
          <w:rFonts w:asciiTheme="minorHAnsi" w:hAnsiTheme="minorHAnsi" w:cstheme="minorHAnsi"/>
          <w:b/>
          <w:color w:val="000000" w:themeColor="text1"/>
          <w:sz w:val="20"/>
          <w:szCs w:val="20"/>
        </w:rPr>
        <w:br/>
      </w:r>
      <w:r w:rsidRPr="00F4634D">
        <w:rPr>
          <w:rStyle w:val="Strong"/>
          <w:rFonts w:asciiTheme="minorHAnsi" w:hAnsiTheme="minorHAnsi" w:cstheme="minorHAnsi"/>
          <w:color w:val="000000" w:themeColor="text1"/>
          <w:sz w:val="20"/>
          <w:szCs w:val="20"/>
        </w:rPr>
        <w:t>-  March 24, 2020 (PM): </w:t>
      </w:r>
      <w:hyperlink r:id="rId15" w:tgtFrame="_blank" w:history="1">
        <w:r w:rsidRPr="00F4634D">
          <w:rPr>
            <w:rStyle w:val="Hyperlink"/>
            <w:rFonts w:asciiTheme="minorHAnsi" w:hAnsiTheme="minorHAnsi" w:cstheme="minorHAnsi"/>
            <w:color w:val="000000" w:themeColor="text1"/>
            <w:sz w:val="20"/>
            <w:szCs w:val="20"/>
          </w:rPr>
          <w:t>Influencer: The New Science of Leading Change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b/>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Style w:val="Strong"/>
          <w:rFonts w:asciiTheme="minorHAnsi" w:hAnsiTheme="minorHAnsi" w:cstheme="minorHAnsi"/>
          <w:b w:val="0"/>
          <w:bCs w:val="0"/>
          <w:color w:val="000000" w:themeColor="text1"/>
          <w:sz w:val="20"/>
          <w:szCs w:val="20"/>
        </w:rPr>
      </w:pPr>
      <w:r w:rsidRPr="00F4634D">
        <w:rPr>
          <w:rFonts w:asciiTheme="minorHAnsi" w:hAnsiTheme="minorHAnsi" w:cstheme="minorHAnsi"/>
          <w:b/>
          <w:i/>
          <w:color w:val="000000" w:themeColor="text1"/>
          <w:sz w:val="20"/>
          <w:szCs w:val="20"/>
        </w:rPr>
        <w:t>Drives Results</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February 12, 2020: </w:t>
      </w:r>
      <w:hyperlink r:id="rId16" w:tgtFrame="_blank" w:history="1">
        <w:r w:rsidRPr="00F4634D">
          <w:rPr>
            <w:rStyle w:val="Hyperlink"/>
            <w:rFonts w:asciiTheme="minorHAnsi" w:hAnsiTheme="minorHAnsi" w:cstheme="minorHAnsi"/>
            <w:color w:val="000000" w:themeColor="text1"/>
            <w:sz w:val="20"/>
            <w:szCs w:val="20"/>
          </w:rPr>
          <w:t>Lead, Follow, or Get Out Of The Way: Accountability for Superior Results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Linda Galindo</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March 24, 2020 (AM): </w:t>
      </w:r>
      <w:hyperlink r:id="rId17" w:tgtFrame="_blank" w:history="1">
        <w:r w:rsidRPr="00F4634D">
          <w:rPr>
            <w:rStyle w:val="Hyperlink"/>
            <w:rFonts w:asciiTheme="minorHAnsi" w:hAnsiTheme="minorHAnsi" w:cstheme="minorHAnsi"/>
            <w:color w:val="000000" w:themeColor="text1"/>
            <w:sz w:val="20"/>
            <w:szCs w:val="20"/>
          </w:rPr>
          <w:t>Crucial Conversations for Leaders: Tools for Talking When Stakes Are High</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Style w:val="Strong"/>
          <w:rFonts w:asciiTheme="minorHAnsi" w:hAnsiTheme="minorHAnsi" w:cstheme="minorHAnsi"/>
          <w:color w:val="000000" w:themeColor="text1"/>
          <w:sz w:val="20"/>
          <w:szCs w:val="20"/>
        </w:rPr>
        <w:br/>
        <w:t>-  March 24, 2020 (PM): </w:t>
      </w:r>
      <w:hyperlink r:id="rId18" w:tgtFrame="_blank" w:history="1">
        <w:r w:rsidRPr="00F4634D">
          <w:rPr>
            <w:rStyle w:val="Hyperlink"/>
            <w:rFonts w:asciiTheme="minorHAnsi" w:hAnsiTheme="minorHAnsi" w:cstheme="minorHAnsi"/>
            <w:color w:val="000000" w:themeColor="text1"/>
            <w:sz w:val="20"/>
            <w:szCs w:val="20"/>
          </w:rPr>
          <w:t>Influencer: The New Science of Leading Change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April 16, 2020: </w:t>
      </w:r>
      <w:hyperlink r:id="rId19" w:tgtFrame="_blank" w:history="1">
        <w:r w:rsidRPr="00F4634D">
          <w:rPr>
            <w:rStyle w:val="Hyperlink"/>
            <w:rFonts w:asciiTheme="minorHAnsi" w:hAnsiTheme="minorHAnsi" w:cstheme="minorHAnsi"/>
            <w:color w:val="000000" w:themeColor="text1"/>
            <w:sz w:val="20"/>
            <w:szCs w:val="20"/>
          </w:rPr>
          <w:t>Innovation is Everybody's Business: How to Ignite, Scale, and Sustain for a Competitive Advantage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Tamara Ghandour</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6, 2020 (AM): </w:t>
      </w:r>
      <w:hyperlink r:id="rId20" w:tgtFrame="_blank" w:history="1">
        <w:r w:rsidRPr="00F4634D">
          <w:rPr>
            <w:rStyle w:val="Hyperlink"/>
            <w:rFonts w:asciiTheme="minorHAnsi" w:hAnsiTheme="minorHAnsi" w:cstheme="minorHAnsi"/>
            <w:color w:val="000000" w:themeColor="text1"/>
            <w:sz w:val="20"/>
            <w:szCs w:val="20"/>
          </w:rPr>
          <w:t>The Surprising Truth About Motivation</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6, 2020 (PM): </w:t>
      </w:r>
      <w:hyperlink r:id="rId21" w:tgtFrame="_blank" w:history="1">
        <w:r w:rsidRPr="00F4634D">
          <w:rPr>
            <w:rStyle w:val="Hyperlink"/>
            <w:rFonts w:asciiTheme="minorHAnsi" w:hAnsiTheme="minorHAnsi" w:cstheme="minorHAnsi"/>
            <w:color w:val="000000" w:themeColor="text1"/>
            <w:sz w:val="20"/>
            <w:szCs w:val="20"/>
          </w:rPr>
          <w:t>The Scientific Secrets of Perfect Timing: Lessons for Leaders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November 17, 2020: </w:t>
      </w:r>
      <w:hyperlink r:id="rId22" w:tgtFrame="_blank" w:history="1">
        <w:r w:rsidRPr="00F4634D">
          <w:rPr>
            <w:rStyle w:val="Hyperlink"/>
            <w:rFonts w:asciiTheme="minorHAnsi" w:hAnsiTheme="minorHAnsi" w:cstheme="minorHAnsi"/>
            <w:color w:val="000000" w:themeColor="text1"/>
            <w:sz w:val="20"/>
            <w:szCs w:val="20"/>
          </w:rPr>
          <w:t>The Reality About Employee Engagement and Your Bottom Line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Richard Hadden.</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Style w:val="Strong"/>
          <w:rFonts w:asciiTheme="minorHAnsi" w:hAnsiTheme="minorHAnsi" w:cstheme="minorHAnsi"/>
          <w:color w:val="000000" w:themeColor="text1"/>
          <w:szCs w:val="20"/>
        </w:rPr>
        <w:t>Factor III:  People</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Style w:val="Strong"/>
          <w:rFonts w:asciiTheme="minorHAnsi" w:hAnsiTheme="minorHAnsi" w:cstheme="minorHAnsi"/>
          <w:i/>
          <w:iCs/>
          <w:color w:val="000000" w:themeColor="text1"/>
          <w:sz w:val="20"/>
          <w:szCs w:val="20"/>
        </w:rPr>
        <w:t>Manages Conflict</w:t>
      </w:r>
      <w:r w:rsidRPr="00F4634D">
        <w:rPr>
          <w:rStyle w:val="Strong"/>
          <w:rFonts w:asciiTheme="minorHAnsi" w:hAnsiTheme="minorHAnsi" w:cstheme="minorHAnsi"/>
          <w:color w:val="000000" w:themeColor="text1"/>
          <w:sz w:val="20"/>
          <w:szCs w:val="20"/>
        </w:rPr>
        <w:br/>
        <w:t>-  March 24, 2020 (AM): </w:t>
      </w:r>
      <w:hyperlink r:id="rId23" w:tgtFrame="_blank" w:history="1">
        <w:r w:rsidRPr="00F4634D">
          <w:rPr>
            <w:rStyle w:val="Hyperlink"/>
            <w:rFonts w:asciiTheme="minorHAnsi" w:hAnsiTheme="minorHAnsi" w:cstheme="minorHAnsi"/>
            <w:color w:val="000000" w:themeColor="text1"/>
            <w:sz w:val="20"/>
            <w:szCs w:val="20"/>
          </w:rPr>
          <w:t>Crucial Conversations for Leaders: Tools for Talking When Stakes Are High</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Fonts w:asciiTheme="minorHAnsi" w:hAnsiTheme="minorHAnsi" w:cstheme="minorHAnsi"/>
          <w:b/>
          <w:i/>
          <w:color w:val="000000" w:themeColor="text1"/>
          <w:sz w:val="20"/>
          <w:szCs w:val="20"/>
        </w:rPr>
        <w:t>Builds Networks</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May 14, 2020: </w:t>
      </w:r>
      <w:hyperlink r:id="rId24" w:tgtFrame="_blank" w:history="1">
        <w:r w:rsidRPr="00F4634D">
          <w:rPr>
            <w:rStyle w:val="Hyperlink"/>
            <w:rFonts w:asciiTheme="minorHAnsi" w:hAnsiTheme="minorHAnsi" w:cstheme="minorHAnsi"/>
            <w:color w:val="000000" w:themeColor="text1"/>
            <w:sz w:val="20"/>
            <w:szCs w:val="20"/>
          </w:rPr>
          <w:t>Intentional Purpose: Building Your Brand As A Leader</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Dorie Clark</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Style w:val="Strong"/>
          <w:rFonts w:asciiTheme="minorHAnsi" w:hAnsiTheme="minorHAnsi" w:cstheme="minorHAnsi"/>
          <w:b w:val="0"/>
          <w:bCs w:val="0"/>
          <w:color w:val="000000" w:themeColor="text1"/>
          <w:sz w:val="20"/>
          <w:szCs w:val="20"/>
        </w:rPr>
      </w:pPr>
      <w:r w:rsidRPr="00F4634D">
        <w:rPr>
          <w:rStyle w:val="Strong"/>
          <w:rFonts w:asciiTheme="minorHAnsi" w:hAnsiTheme="minorHAnsi" w:cstheme="minorHAnsi"/>
          <w:i/>
          <w:iCs/>
          <w:color w:val="000000" w:themeColor="text1"/>
          <w:sz w:val="20"/>
          <w:szCs w:val="20"/>
        </w:rPr>
        <w:t>Attracts Top Talent</w:t>
      </w:r>
      <w:r w:rsidRPr="00F4634D">
        <w:rPr>
          <w:rStyle w:val="Strong"/>
          <w:rFonts w:asciiTheme="minorHAnsi" w:hAnsiTheme="minorHAnsi" w:cstheme="minorHAnsi"/>
          <w:color w:val="000000" w:themeColor="text1"/>
          <w:sz w:val="20"/>
          <w:szCs w:val="20"/>
        </w:rPr>
        <w:br/>
        <w:t>-  November 17, 2020: </w:t>
      </w:r>
      <w:hyperlink r:id="rId25" w:tgtFrame="_blank" w:history="1">
        <w:r w:rsidRPr="00F4634D">
          <w:rPr>
            <w:rStyle w:val="Hyperlink"/>
            <w:rFonts w:asciiTheme="minorHAnsi" w:hAnsiTheme="minorHAnsi" w:cstheme="minorHAnsi"/>
            <w:color w:val="000000" w:themeColor="text1"/>
            <w:sz w:val="20"/>
            <w:szCs w:val="20"/>
          </w:rPr>
          <w:t>The Reality About Employee Engagement and Your Bottom Line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Richard Hadden.</w:t>
      </w:r>
    </w:p>
    <w:p w:rsidR="00F4634D" w:rsidRPr="00F4634D" w:rsidRDefault="00F4634D" w:rsidP="00F4634D">
      <w:pPr>
        <w:pStyle w:val="NormalWeb"/>
        <w:shd w:val="clear" w:color="auto" w:fill="FFFFFF"/>
        <w:spacing w:before="225" w:beforeAutospacing="0" w:after="0" w:afterAutospacing="0"/>
        <w:rPr>
          <w:rStyle w:val="Strong"/>
          <w:rFonts w:asciiTheme="minorHAnsi" w:hAnsiTheme="minorHAnsi" w:cstheme="minorHAnsi"/>
          <w:b w:val="0"/>
          <w:bCs w:val="0"/>
          <w:color w:val="000000" w:themeColor="text1"/>
          <w:sz w:val="20"/>
          <w:szCs w:val="20"/>
        </w:rPr>
      </w:pPr>
      <w:r w:rsidRPr="00F4634D">
        <w:rPr>
          <w:rFonts w:asciiTheme="minorHAnsi" w:hAnsiTheme="minorHAnsi" w:cstheme="minorHAnsi"/>
          <w:b/>
          <w:i/>
          <w:color w:val="000000" w:themeColor="text1"/>
          <w:sz w:val="20"/>
          <w:szCs w:val="20"/>
        </w:rPr>
        <w:t>Develops Talent</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October 6, 2020 (AM): </w:t>
      </w:r>
      <w:hyperlink r:id="rId26" w:tgtFrame="_blank" w:history="1">
        <w:r w:rsidRPr="00F4634D">
          <w:rPr>
            <w:rStyle w:val="Hyperlink"/>
            <w:rFonts w:asciiTheme="minorHAnsi" w:hAnsiTheme="minorHAnsi" w:cstheme="minorHAnsi"/>
            <w:color w:val="000000" w:themeColor="text1"/>
            <w:sz w:val="20"/>
            <w:szCs w:val="20"/>
          </w:rPr>
          <w:t>The Surprising Truth About Motivation</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28, 2020: </w:t>
      </w:r>
      <w:hyperlink r:id="rId27" w:tgtFrame="_blank" w:history="1">
        <w:r w:rsidRPr="00F4634D">
          <w:rPr>
            <w:rStyle w:val="Hyperlink"/>
            <w:rFonts w:asciiTheme="minorHAnsi" w:hAnsiTheme="minorHAnsi" w:cstheme="minorHAnsi"/>
            <w:color w:val="000000" w:themeColor="text1"/>
            <w:sz w:val="20"/>
            <w:szCs w:val="20"/>
          </w:rPr>
          <w:t>How Women Rise: Helping Women Reach Their Full Potential</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Sally Helgesen</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November 17, 2020: </w:t>
      </w:r>
      <w:hyperlink r:id="rId28" w:tgtFrame="_blank" w:history="1">
        <w:r w:rsidRPr="00F4634D">
          <w:rPr>
            <w:rStyle w:val="Hyperlink"/>
            <w:rFonts w:asciiTheme="minorHAnsi" w:hAnsiTheme="minorHAnsi" w:cstheme="minorHAnsi"/>
            <w:color w:val="000000" w:themeColor="text1"/>
            <w:sz w:val="20"/>
            <w:szCs w:val="20"/>
          </w:rPr>
          <w:t>The Reality About Employee Engagement and Your Bottom Line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Richard Hadden.</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Fonts w:asciiTheme="minorHAnsi" w:hAnsiTheme="minorHAnsi" w:cstheme="minorHAnsi"/>
          <w:b/>
          <w:i/>
          <w:iCs/>
          <w:color w:val="000000" w:themeColor="text1"/>
          <w:sz w:val="20"/>
          <w:szCs w:val="20"/>
        </w:rPr>
        <w:t>Values Differences</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September 9, 2020: </w:t>
      </w:r>
      <w:hyperlink r:id="rId29" w:tgtFrame="_blank" w:history="1">
        <w:r w:rsidRPr="00F4634D">
          <w:rPr>
            <w:rStyle w:val="Hyperlink"/>
            <w:rFonts w:asciiTheme="minorHAnsi" w:hAnsiTheme="minorHAnsi" w:cstheme="minorHAnsi"/>
            <w:color w:val="000000" w:themeColor="text1"/>
            <w:sz w:val="20"/>
            <w:szCs w:val="20"/>
          </w:rPr>
          <w:t>The Power of Healthy Tension: Overcome Issues and Conflicting Values</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Tim Arnold</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28, 2020: </w:t>
      </w:r>
      <w:hyperlink r:id="rId30" w:tgtFrame="_blank" w:history="1">
        <w:r w:rsidRPr="00F4634D">
          <w:rPr>
            <w:rStyle w:val="Hyperlink"/>
            <w:rFonts w:asciiTheme="minorHAnsi" w:hAnsiTheme="minorHAnsi" w:cstheme="minorHAnsi"/>
            <w:color w:val="000000" w:themeColor="text1"/>
            <w:sz w:val="20"/>
            <w:szCs w:val="20"/>
          </w:rPr>
          <w:t>How Women Rise: Helping Women Reach Their Full Potential</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Sally Helgesen</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Fonts w:asciiTheme="minorHAnsi" w:hAnsiTheme="minorHAnsi" w:cstheme="minorHAnsi"/>
          <w:b/>
          <w:i/>
          <w:color w:val="000000" w:themeColor="text1"/>
          <w:sz w:val="20"/>
          <w:szCs w:val="20"/>
        </w:rPr>
        <w:t>Builds Effective Teams</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February 12, 2020: </w:t>
      </w:r>
      <w:hyperlink r:id="rId31" w:tgtFrame="_blank" w:history="1">
        <w:r w:rsidRPr="00F4634D">
          <w:rPr>
            <w:rStyle w:val="Hyperlink"/>
            <w:rFonts w:asciiTheme="minorHAnsi" w:hAnsiTheme="minorHAnsi" w:cstheme="minorHAnsi"/>
            <w:color w:val="000000" w:themeColor="text1"/>
            <w:sz w:val="20"/>
            <w:szCs w:val="20"/>
          </w:rPr>
          <w:t>Lead, Follow, or Get Out Of The Way: Accountability for Superior Results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Linda Galindo</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April 16, 2020: </w:t>
      </w:r>
      <w:hyperlink r:id="rId32" w:tgtFrame="_blank" w:history="1">
        <w:r w:rsidRPr="00F4634D">
          <w:rPr>
            <w:rStyle w:val="Hyperlink"/>
            <w:rFonts w:asciiTheme="minorHAnsi" w:hAnsiTheme="minorHAnsi" w:cstheme="minorHAnsi"/>
            <w:color w:val="000000" w:themeColor="text1"/>
            <w:sz w:val="20"/>
            <w:szCs w:val="20"/>
          </w:rPr>
          <w:t>Innovation is Everybody's Business: How to Ignite, Scale, and Sustain for a Competitive Advantage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Tamara Ghandour</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September 9, 2020: </w:t>
      </w:r>
      <w:hyperlink r:id="rId33" w:tgtFrame="_blank" w:history="1">
        <w:r w:rsidRPr="00F4634D">
          <w:rPr>
            <w:rStyle w:val="Hyperlink"/>
            <w:rFonts w:asciiTheme="minorHAnsi" w:hAnsiTheme="minorHAnsi" w:cstheme="minorHAnsi"/>
            <w:color w:val="000000" w:themeColor="text1"/>
            <w:sz w:val="20"/>
            <w:szCs w:val="20"/>
          </w:rPr>
          <w:t>The Power of Healthy Tension: Overcome Issues and Conflicting Values</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Tim Arnold</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6, 2020 (AM): </w:t>
      </w:r>
      <w:hyperlink r:id="rId34" w:tgtFrame="_blank" w:history="1">
        <w:r w:rsidRPr="00F4634D">
          <w:rPr>
            <w:rStyle w:val="Hyperlink"/>
            <w:rFonts w:asciiTheme="minorHAnsi" w:hAnsiTheme="minorHAnsi" w:cstheme="minorHAnsi"/>
            <w:color w:val="000000" w:themeColor="text1"/>
            <w:sz w:val="20"/>
            <w:szCs w:val="20"/>
          </w:rPr>
          <w:t>The Surprising Truth About Motivation</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November 17, 2020: </w:t>
      </w:r>
      <w:hyperlink r:id="rId35" w:tgtFrame="_blank" w:history="1">
        <w:r w:rsidRPr="00F4634D">
          <w:rPr>
            <w:rStyle w:val="Hyperlink"/>
            <w:rFonts w:asciiTheme="minorHAnsi" w:hAnsiTheme="minorHAnsi" w:cstheme="minorHAnsi"/>
            <w:color w:val="000000" w:themeColor="text1"/>
            <w:sz w:val="20"/>
            <w:szCs w:val="20"/>
          </w:rPr>
          <w:t>The Reality About Employee Engagement and Your Bottom Line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Richard Hadden.</w:t>
      </w:r>
      <w:r w:rsidRPr="00F4634D">
        <w:rPr>
          <w:rStyle w:val="Strong"/>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br/>
      </w:r>
      <w:r w:rsidRPr="00F4634D">
        <w:rPr>
          <w:rFonts w:asciiTheme="minorHAnsi" w:hAnsiTheme="minorHAnsi" w:cstheme="minorHAnsi"/>
          <w:b/>
          <w:i/>
          <w:color w:val="000000" w:themeColor="text1"/>
          <w:sz w:val="20"/>
          <w:szCs w:val="20"/>
        </w:rPr>
        <w:t>Communicates Effectively</w:t>
      </w:r>
      <w:r w:rsidRPr="00F4634D">
        <w:rPr>
          <w:rStyle w:val="Strong"/>
          <w:rFonts w:asciiTheme="minorHAnsi" w:hAnsiTheme="minorHAnsi" w:cstheme="minorHAnsi"/>
          <w:color w:val="000000" w:themeColor="text1"/>
          <w:sz w:val="20"/>
          <w:szCs w:val="20"/>
        </w:rPr>
        <w:br/>
        <w:t>-  March 24, 2020 (AM): </w:t>
      </w:r>
      <w:hyperlink r:id="rId36" w:tgtFrame="_blank" w:history="1">
        <w:r w:rsidRPr="00F4634D">
          <w:rPr>
            <w:rStyle w:val="Hyperlink"/>
            <w:rFonts w:asciiTheme="minorHAnsi" w:hAnsiTheme="minorHAnsi" w:cstheme="minorHAnsi"/>
            <w:color w:val="000000" w:themeColor="text1"/>
            <w:sz w:val="20"/>
            <w:szCs w:val="20"/>
          </w:rPr>
          <w:t>Crucial Conversations for Leaders: Tools for Talking When Stakes Are High</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May 14, 2020: </w:t>
      </w:r>
      <w:hyperlink r:id="rId37" w:tgtFrame="_blank" w:history="1">
        <w:r w:rsidRPr="00F4634D">
          <w:rPr>
            <w:rStyle w:val="Hyperlink"/>
            <w:rFonts w:asciiTheme="minorHAnsi" w:hAnsiTheme="minorHAnsi" w:cstheme="minorHAnsi"/>
            <w:color w:val="000000" w:themeColor="text1"/>
            <w:sz w:val="20"/>
            <w:szCs w:val="20"/>
          </w:rPr>
          <w:t>Intentional Purpose: Building Your Brand As A Leader</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Dorie Clark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Fonts w:asciiTheme="minorHAnsi" w:hAnsiTheme="minorHAnsi" w:cstheme="minorHAnsi"/>
          <w:b/>
          <w:i/>
          <w:color w:val="000000" w:themeColor="text1"/>
          <w:sz w:val="20"/>
          <w:szCs w:val="20"/>
        </w:rPr>
        <w:t>Drives Engagement</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February 12, 2020: </w:t>
      </w:r>
      <w:hyperlink r:id="rId38" w:tgtFrame="_blank" w:history="1">
        <w:r w:rsidRPr="00F4634D">
          <w:rPr>
            <w:rStyle w:val="Hyperlink"/>
            <w:rFonts w:asciiTheme="minorHAnsi" w:hAnsiTheme="minorHAnsi" w:cstheme="minorHAnsi"/>
            <w:color w:val="000000" w:themeColor="text1"/>
            <w:sz w:val="20"/>
            <w:szCs w:val="20"/>
          </w:rPr>
          <w:t>Lead, Follow, or Get Out Of The Way: Accountability for Superior Results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Linda Galindo</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March 24, 2020 (PM): </w:t>
      </w:r>
      <w:hyperlink r:id="rId39" w:tgtFrame="_blank" w:history="1">
        <w:r w:rsidRPr="00F4634D">
          <w:rPr>
            <w:rStyle w:val="Hyperlink"/>
            <w:rFonts w:asciiTheme="minorHAnsi" w:hAnsiTheme="minorHAnsi" w:cstheme="minorHAnsi"/>
            <w:color w:val="000000" w:themeColor="text1"/>
            <w:sz w:val="20"/>
            <w:szCs w:val="20"/>
          </w:rPr>
          <w:t>Influencer: The New Science of Leading Change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lastRenderedPageBreak/>
        <w:t>-  April 16, 2020: </w:t>
      </w:r>
      <w:hyperlink r:id="rId40" w:tgtFrame="_blank" w:history="1">
        <w:r w:rsidRPr="00F4634D">
          <w:rPr>
            <w:rStyle w:val="Hyperlink"/>
            <w:rFonts w:asciiTheme="minorHAnsi" w:hAnsiTheme="minorHAnsi" w:cstheme="minorHAnsi"/>
            <w:color w:val="000000" w:themeColor="text1"/>
            <w:sz w:val="20"/>
            <w:szCs w:val="20"/>
          </w:rPr>
          <w:t>Innovation is Everybody's Business: How to Ignite, Scale, and Sustain for a Competitive Advantage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Tamara Ghandour</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6, 2020 (AM): </w:t>
      </w:r>
      <w:hyperlink r:id="rId41" w:tgtFrame="_blank" w:history="1">
        <w:r w:rsidRPr="00F4634D">
          <w:rPr>
            <w:rStyle w:val="Hyperlink"/>
            <w:rFonts w:asciiTheme="minorHAnsi" w:hAnsiTheme="minorHAnsi" w:cstheme="minorHAnsi"/>
            <w:color w:val="000000" w:themeColor="text1"/>
            <w:sz w:val="20"/>
            <w:szCs w:val="20"/>
          </w:rPr>
          <w:t>The Surprising Truth About Motivation</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6, 2020 (PM): </w:t>
      </w:r>
      <w:hyperlink r:id="rId42" w:tgtFrame="_blank" w:history="1">
        <w:r w:rsidRPr="00F4634D">
          <w:rPr>
            <w:rStyle w:val="Hyperlink"/>
            <w:rFonts w:asciiTheme="minorHAnsi" w:hAnsiTheme="minorHAnsi" w:cstheme="minorHAnsi"/>
            <w:color w:val="000000" w:themeColor="text1"/>
            <w:sz w:val="20"/>
            <w:szCs w:val="20"/>
          </w:rPr>
          <w:t>The Scientific Secrets of Perfect Timing: Lessons for Leaders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28, 2020: </w:t>
      </w:r>
      <w:hyperlink r:id="rId43" w:tgtFrame="_blank" w:history="1">
        <w:r w:rsidRPr="00F4634D">
          <w:rPr>
            <w:rStyle w:val="Hyperlink"/>
            <w:rFonts w:asciiTheme="minorHAnsi" w:hAnsiTheme="minorHAnsi" w:cstheme="minorHAnsi"/>
            <w:color w:val="000000" w:themeColor="text1"/>
            <w:sz w:val="20"/>
            <w:szCs w:val="20"/>
          </w:rPr>
          <w:t>How Women Rise: Helping Women Reach Their Full Potential</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Sally Helgesen</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November 17, 2020: </w:t>
      </w:r>
      <w:hyperlink r:id="rId44" w:tgtFrame="_blank" w:history="1">
        <w:r w:rsidRPr="00F4634D">
          <w:rPr>
            <w:rStyle w:val="Hyperlink"/>
            <w:rFonts w:asciiTheme="minorHAnsi" w:hAnsiTheme="minorHAnsi" w:cstheme="minorHAnsi"/>
            <w:color w:val="000000" w:themeColor="text1"/>
            <w:sz w:val="20"/>
            <w:szCs w:val="20"/>
          </w:rPr>
          <w:t>The Reality About Employee Engagement and Your Bottom Line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Richard Hadden.</w:t>
      </w:r>
      <w:r w:rsidRPr="00F4634D">
        <w:rPr>
          <w:rStyle w:val="Strong"/>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br/>
      </w:r>
      <w:r w:rsidRPr="00F4634D">
        <w:rPr>
          <w:rFonts w:asciiTheme="minorHAnsi" w:hAnsiTheme="minorHAnsi" w:cstheme="minorHAnsi"/>
          <w:b/>
          <w:i/>
          <w:color w:val="000000" w:themeColor="text1"/>
          <w:sz w:val="20"/>
          <w:szCs w:val="20"/>
        </w:rPr>
        <w:t>Organizational Savvy</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May 14, 2020: </w:t>
      </w:r>
      <w:hyperlink r:id="rId45" w:tgtFrame="_blank" w:history="1">
        <w:r w:rsidRPr="00F4634D">
          <w:rPr>
            <w:rStyle w:val="Hyperlink"/>
            <w:rFonts w:asciiTheme="minorHAnsi" w:hAnsiTheme="minorHAnsi" w:cstheme="minorHAnsi"/>
            <w:color w:val="000000" w:themeColor="text1"/>
            <w:sz w:val="20"/>
            <w:szCs w:val="20"/>
          </w:rPr>
          <w:t>Intentional Purpose: Building Your Brand As A Leader</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Dorie Clark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28, 2020: </w:t>
      </w:r>
      <w:hyperlink r:id="rId46" w:tgtFrame="_blank" w:history="1">
        <w:r w:rsidRPr="00F4634D">
          <w:rPr>
            <w:rStyle w:val="Hyperlink"/>
            <w:rFonts w:asciiTheme="minorHAnsi" w:hAnsiTheme="minorHAnsi" w:cstheme="minorHAnsi"/>
            <w:color w:val="000000" w:themeColor="text1"/>
            <w:sz w:val="20"/>
            <w:szCs w:val="20"/>
          </w:rPr>
          <w:t>How Women Rise: Helping Women Reach Their Full Potential</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Sally Helgesen</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i/>
          <w:iCs/>
          <w:color w:val="000000" w:themeColor="text1"/>
          <w:sz w:val="20"/>
          <w:szCs w:val="20"/>
        </w:rPr>
        <w:t>Drives Vision and Purpose</w:t>
      </w:r>
      <w:r w:rsidRPr="00F4634D">
        <w:rPr>
          <w:rStyle w:val="Strong"/>
          <w:rFonts w:asciiTheme="minorHAnsi" w:hAnsiTheme="minorHAnsi" w:cstheme="minorHAnsi"/>
          <w:color w:val="000000" w:themeColor="text1"/>
          <w:sz w:val="20"/>
          <w:szCs w:val="20"/>
        </w:rPr>
        <w:br/>
        <w:t>-  March 24, 2020 (PM): </w:t>
      </w:r>
      <w:hyperlink r:id="rId47" w:tgtFrame="_blank" w:history="1">
        <w:r w:rsidRPr="00F4634D">
          <w:rPr>
            <w:rStyle w:val="Hyperlink"/>
            <w:rFonts w:asciiTheme="minorHAnsi" w:hAnsiTheme="minorHAnsi" w:cstheme="minorHAnsi"/>
            <w:color w:val="000000" w:themeColor="text1"/>
            <w:sz w:val="20"/>
            <w:szCs w:val="20"/>
          </w:rPr>
          <w:t>Influencer: The New Science of Leading Change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6, 2020 (AM): </w:t>
      </w:r>
      <w:hyperlink r:id="rId48" w:tgtFrame="_blank" w:history="1">
        <w:r w:rsidRPr="00F4634D">
          <w:rPr>
            <w:rStyle w:val="Hyperlink"/>
            <w:rFonts w:asciiTheme="minorHAnsi" w:hAnsiTheme="minorHAnsi" w:cstheme="minorHAnsi"/>
            <w:color w:val="000000" w:themeColor="text1"/>
            <w:sz w:val="20"/>
            <w:szCs w:val="20"/>
          </w:rPr>
          <w:t>The Surprising Truth About Motivation</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Daniel Pink</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Style w:val="Strong"/>
          <w:rFonts w:asciiTheme="minorHAnsi" w:hAnsiTheme="minorHAnsi" w:cstheme="minorHAnsi"/>
          <w:color w:val="000000" w:themeColor="text1"/>
          <w:szCs w:val="20"/>
        </w:rPr>
        <w:t>Factor IV:  Self</w:t>
      </w:r>
      <w:r w:rsidRPr="00F4634D">
        <w:rPr>
          <w:rStyle w:val="Strong"/>
          <w:rFonts w:asciiTheme="minorHAnsi" w:hAnsiTheme="minorHAnsi" w:cstheme="minorHAnsi"/>
          <w:color w:val="000000" w:themeColor="text1"/>
          <w:szCs w:val="20"/>
        </w:rPr>
        <w:br/>
      </w:r>
      <w:r w:rsidRPr="00F4634D">
        <w:rPr>
          <w:rStyle w:val="Strong"/>
          <w:rFonts w:asciiTheme="minorHAnsi" w:hAnsiTheme="minorHAnsi" w:cstheme="minorHAnsi"/>
          <w:color w:val="000000" w:themeColor="text1"/>
          <w:szCs w:val="20"/>
        </w:rPr>
        <w:br/>
      </w:r>
      <w:r w:rsidRPr="00F4634D">
        <w:rPr>
          <w:rFonts w:asciiTheme="minorHAnsi" w:hAnsiTheme="minorHAnsi" w:cstheme="minorHAnsi"/>
          <w:b/>
          <w:i/>
          <w:iCs/>
          <w:color w:val="000000" w:themeColor="text1"/>
          <w:sz w:val="20"/>
          <w:szCs w:val="20"/>
        </w:rPr>
        <w:t>Courage</w:t>
      </w:r>
      <w:r w:rsidRPr="00F4634D">
        <w:rPr>
          <w:rFonts w:asciiTheme="minorHAnsi" w:hAnsiTheme="minorHAnsi" w:cstheme="minorHAnsi"/>
          <w:b/>
          <w:color w:val="000000" w:themeColor="text1"/>
          <w:sz w:val="20"/>
          <w:szCs w:val="20"/>
        </w:rPr>
        <w:br/>
      </w:r>
      <w:r w:rsidRPr="00F4634D">
        <w:rPr>
          <w:rStyle w:val="Strong"/>
          <w:rFonts w:asciiTheme="minorHAnsi" w:hAnsiTheme="minorHAnsi" w:cstheme="minorHAnsi"/>
          <w:color w:val="000000" w:themeColor="text1"/>
          <w:sz w:val="20"/>
          <w:szCs w:val="20"/>
        </w:rPr>
        <w:t>-  February 12, 2020: </w:t>
      </w:r>
      <w:hyperlink r:id="rId49" w:tgtFrame="_blank" w:history="1">
        <w:r w:rsidRPr="00F4634D">
          <w:rPr>
            <w:rStyle w:val="Hyperlink"/>
            <w:rFonts w:asciiTheme="minorHAnsi" w:hAnsiTheme="minorHAnsi" w:cstheme="minorHAnsi"/>
            <w:color w:val="000000" w:themeColor="text1"/>
            <w:sz w:val="20"/>
            <w:szCs w:val="20"/>
          </w:rPr>
          <w:t>Lead, Follow, or Get Out Of The Way: Accountability for Superior Results </w:t>
        </w:r>
      </w:hyperlink>
      <w:r w:rsidRPr="00F4634D">
        <w:rPr>
          <w:rFonts w:asciiTheme="minorHAnsi" w:hAnsiTheme="minorHAnsi" w:cstheme="minorHAnsi"/>
          <w:color w:val="000000" w:themeColor="text1"/>
          <w:sz w:val="20"/>
          <w:szCs w:val="20"/>
        </w:rPr>
        <w:t>by </w:t>
      </w:r>
      <w:r w:rsidRPr="00F4634D">
        <w:rPr>
          <w:rStyle w:val="Strong"/>
          <w:rFonts w:asciiTheme="minorHAnsi" w:hAnsiTheme="minorHAnsi" w:cstheme="minorHAnsi"/>
          <w:color w:val="000000" w:themeColor="text1"/>
          <w:sz w:val="20"/>
          <w:szCs w:val="20"/>
        </w:rPr>
        <w:t>Linda Galindo</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March 24, 2020 (AM): </w:t>
      </w:r>
      <w:hyperlink r:id="rId50" w:tgtFrame="_blank" w:history="1">
        <w:r w:rsidRPr="00F4634D">
          <w:rPr>
            <w:rStyle w:val="Hyperlink"/>
            <w:rFonts w:asciiTheme="minorHAnsi" w:hAnsiTheme="minorHAnsi" w:cstheme="minorHAnsi"/>
            <w:color w:val="000000" w:themeColor="text1"/>
            <w:sz w:val="20"/>
            <w:szCs w:val="20"/>
          </w:rPr>
          <w:t>Crucial Conversations for Leaders: Tools for Talking When Stakes Are High</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r w:rsidRPr="00F4634D">
        <w:rPr>
          <w:rStyle w:val="Strong"/>
          <w:rFonts w:asciiTheme="minorHAnsi" w:hAnsiTheme="minorHAnsi" w:cstheme="minorHAnsi"/>
          <w:color w:val="000000" w:themeColor="text1"/>
          <w:sz w:val="20"/>
          <w:szCs w:val="20"/>
        </w:rPr>
        <w:br/>
        <w:t>-  September 9, 2020: </w:t>
      </w:r>
      <w:hyperlink r:id="rId51" w:tgtFrame="_blank" w:history="1">
        <w:r w:rsidRPr="00F4634D">
          <w:rPr>
            <w:rStyle w:val="Hyperlink"/>
            <w:rFonts w:asciiTheme="minorHAnsi" w:hAnsiTheme="minorHAnsi" w:cstheme="minorHAnsi"/>
            <w:color w:val="000000" w:themeColor="text1"/>
            <w:sz w:val="20"/>
            <w:szCs w:val="20"/>
          </w:rPr>
          <w:t>The Power of Healthy Tension: Overcome Issues and Conflicting Values</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Tim Arnold</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b/>
          <w:iCs/>
          <w:color w:val="000000" w:themeColor="text1"/>
          <w:sz w:val="20"/>
          <w:szCs w:val="20"/>
        </w:rPr>
      </w:pPr>
      <w:r w:rsidRPr="00F4634D">
        <w:rPr>
          <w:rFonts w:asciiTheme="minorHAnsi" w:hAnsiTheme="minorHAnsi" w:cstheme="minorHAnsi"/>
          <w:b/>
          <w:i/>
          <w:color w:val="000000" w:themeColor="text1"/>
          <w:sz w:val="20"/>
          <w:szCs w:val="20"/>
        </w:rPr>
        <w:t>Instills Trust</w:t>
      </w:r>
      <w:r w:rsidRPr="00F4634D">
        <w:rPr>
          <w:rFonts w:asciiTheme="minorHAnsi" w:hAnsiTheme="minorHAnsi" w:cstheme="minorHAnsi"/>
          <w:i/>
          <w:iCs/>
          <w:color w:val="000000" w:themeColor="text1"/>
          <w:sz w:val="20"/>
          <w:szCs w:val="20"/>
        </w:rPr>
        <w:br/>
      </w:r>
      <w:r w:rsidRPr="00F4634D">
        <w:rPr>
          <w:rStyle w:val="Strong"/>
          <w:rFonts w:asciiTheme="minorHAnsi" w:hAnsiTheme="minorHAnsi" w:cstheme="minorHAnsi"/>
          <w:color w:val="000000" w:themeColor="text1"/>
          <w:sz w:val="20"/>
          <w:szCs w:val="20"/>
        </w:rPr>
        <w:t>-  March 24, 2020 (AM): </w:t>
      </w:r>
      <w:hyperlink r:id="rId52" w:tgtFrame="_blank" w:history="1">
        <w:r w:rsidRPr="00F4634D">
          <w:rPr>
            <w:rStyle w:val="Hyperlink"/>
            <w:rFonts w:asciiTheme="minorHAnsi" w:hAnsiTheme="minorHAnsi" w:cstheme="minorHAnsi"/>
            <w:color w:val="000000" w:themeColor="text1"/>
            <w:sz w:val="20"/>
            <w:szCs w:val="20"/>
          </w:rPr>
          <w:t>Crucial Conversations for Leaders: Tools for Talking When Stakes Are High</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Joseph Grenny</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color w:val="000000" w:themeColor="text1"/>
          <w:sz w:val="20"/>
          <w:szCs w:val="20"/>
        </w:rPr>
      </w:pPr>
      <w:r w:rsidRPr="00F4634D">
        <w:rPr>
          <w:rFonts w:asciiTheme="minorHAnsi" w:hAnsiTheme="minorHAnsi" w:cstheme="minorHAnsi"/>
          <w:b/>
          <w:i/>
          <w:color w:val="000000" w:themeColor="text1"/>
          <w:sz w:val="20"/>
          <w:szCs w:val="20"/>
        </w:rPr>
        <w:t>Demonstrates Self-Awareness</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May 14, 2020: </w:t>
      </w:r>
      <w:hyperlink r:id="rId53" w:tgtFrame="_blank" w:history="1">
        <w:r w:rsidRPr="00F4634D">
          <w:rPr>
            <w:rStyle w:val="Hyperlink"/>
            <w:rFonts w:asciiTheme="minorHAnsi" w:hAnsiTheme="minorHAnsi" w:cstheme="minorHAnsi"/>
            <w:color w:val="000000" w:themeColor="text1"/>
            <w:sz w:val="20"/>
            <w:szCs w:val="20"/>
          </w:rPr>
          <w:t>Intentional Purpose: Building Your Brand As A Leader</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Dorie Clark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Fonts w:asciiTheme="minorHAnsi" w:hAnsiTheme="minorHAnsi" w:cstheme="minorHAnsi"/>
          <w:i/>
          <w:color w:val="000000" w:themeColor="text1"/>
          <w:sz w:val="20"/>
          <w:szCs w:val="20"/>
        </w:rPr>
        <w:br/>
      </w:r>
      <w:r w:rsidRPr="00F4634D">
        <w:rPr>
          <w:rFonts w:asciiTheme="minorHAnsi" w:hAnsiTheme="minorHAnsi" w:cstheme="minorHAnsi"/>
          <w:b/>
          <w:i/>
          <w:color w:val="000000" w:themeColor="text1"/>
          <w:sz w:val="20"/>
          <w:szCs w:val="20"/>
        </w:rPr>
        <w:t>Self-Development</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May 14, 2020: </w:t>
      </w:r>
      <w:hyperlink r:id="rId54" w:tgtFrame="_blank" w:history="1">
        <w:r w:rsidRPr="00F4634D">
          <w:rPr>
            <w:rStyle w:val="Hyperlink"/>
            <w:rFonts w:asciiTheme="minorHAnsi" w:hAnsiTheme="minorHAnsi" w:cstheme="minorHAnsi"/>
            <w:color w:val="000000" w:themeColor="text1"/>
            <w:sz w:val="20"/>
            <w:szCs w:val="20"/>
          </w:rPr>
          <w:t>Intentional Purpose: Building Your Brand As A Leader</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Dorie Clark</w:t>
      </w:r>
      <w:r w:rsidRPr="00F4634D">
        <w:rPr>
          <w:rFonts w:asciiTheme="minorHAnsi" w:hAnsiTheme="minorHAnsi" w:cstheme="minorHAnsi"/>
          <w:color w:val="000000" w:themeColor="text1"/>
          <w:sz w:val="20"/>
          <w:szCs w:val="20"/>
        </w:rPr>
        <w:t>.</w:t>
      </w:r>
      <w:r w:rsidRPr="00F4634D">
        <w:rPr>
          <w:rFonts w:asciiTheme="minorHAnsi" w:hAnsiTheme="minorHAnsi" w:cstheme="minorHAnsi"/>
          <w:color w:val="000000" w:themeColor="text1"/>
          <w:sz w:val="20"/>
          <w:szCs w:val="20"/>
        </w:rPr>
        <w:br/>
      </w:r>
      <w:r w:rsidRPr="00F4634D">
        <w:rPr>
          <w:rStyle w:val="Strong"/>
          <w:rFonts w:asciiTheme="minorHAnsi" w:hAnsiTheme="minorHAnsi" w:cstheme="minorHAnsi"/>
          <w:color w:val="000000" w:themeColor="text1"/>
          <w:sz w:val="20"/>
          <w:szCs w:val="20"/>
        </w:rPr>
        <w:t>-  October 28, 2020: </w:t>
      </w:r>
      <w:hyperlink r:id="rId55" w:tgtFrame="_blank" w:history="1">
        <w:r w:rsidRPr="00F4634D">
          <w:rPr>
            <w:rStyle w:val="Hyperlink"/>
            <w:rFonts w:asciiTheme="minorHAnsi" w:hAnsiTheme="minorHAnsi" w:cstheme="minorHAnsi"/>
            <w:color w:val="000000" w:themeColor="text1"/>
            <w:sz w:val="20"/>
            <w:szCs w:val="20"/>
          </w:rPr>
          <w:t>How Women Rise: Helping Women Reach Their Full Potential</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Sally Helgesen</w:t>
      </w:r>
      <w:r w:rsidRPr="00F4634D">
        <w:rPr>
          <w:rFonts w:asciiTheme="minorHAnsi" w:hAnsiTheme="minorHAnsi" w:cstheme="minorHAnsi"/>
          <w:color w:val="000000" w:themeColor="text1"/>
          <w:sz w:val="20"/>
          <w:szCs w:val="20"/>
        </w:rPr>
        <w:t>.</w:t>
      </w:r>
    </w:p>
    <w:p w:rsidR="00F4634D" w:rsidRPr="00F4634D" w:rsidRDefault="00F4634D" w:rsidP="00F4634D">
      <w:pPr>
        <w:pStyle w:val="NormalWeb"/>
        <w:shd w:val="clear" w:color="auto" w:fill="FFFFFF"/>
        <w:spacing w:before="225" w:beforeAutospacing="0" w:after="0" w:afterAutospacing="0"/>
        <w:rPr>
          <w:rFonts w:asciiTheme="minorHAnsi" w:hAnsiTheme="minorHAnsi" w:cstheme="minorHAnsi"/>
          <w:b/>
          <w:iCs/>
          <w:color w:val="000000" w:themeColor="text1"/>
          <w:sz w:val="20"/>
          <w:szCs w:val="20"/>
        </w:rPr>
      </w:pPr>
      <w:r w:rsidRPr="00A62AD1">
        <w:rPr>
          <w:rFonts w:ascii="Arial" w:hAnsi="Arial" w:cs="Arial"/>
          <w:noProof/>
        </w:rPr>
        <w:drawing>
          <wp:anchor distT="0" distB="0" distL="0" distR="0" simplePos="0" relativeHeight="251665408" behindDoc="0" locked="0" layoutInCell="1" allowOverlap="1" wp14:anchorId="5DF10AC4" wp14:editId="0336E024">
            <wp:simplePos x="0" y="0"/>
            <wp:positionH relativeFrom="page">
              <wp:posOffset>5897880</wp:posOffset>
            </wp:positionH>
            <wp:positionV relativeFrom="page">
              <wp:posOffset>9159875</wp:posOffset>
            </wp:positionV>
            <wp:extent cx="486410" cy="485140"/>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56" cstate="print"/>
                    <a:stretch>
                      <a:fillRect/>
                    </a:stretch>
                  </pic:blipFill>
                  <pic:spPr>
                    <a:xfrm>
                      <a:off x="0" y="0"/>
                      <a:ext cx="486410" cy="485140"/>
                    </a:xfrm>
                    <a:prstGeom prst="rect">
                      <a:avLst/>
                    </a:prstGeom>
                  </pic:spPr>
                </pic:pic>
              </a:graphicData>
            </a:graphic>
          </wp:anchor>
        </w:drawing>
      </w:r>
      <w:r w:rsidRPr="00A62AD1">
        <w:rPr>
          <w:rFonts w:ascii="Arial" w:hAnsi="Arial" w:cs="Arial"/>
          <w:noProof/>
        </w:rPr>
        <w:drawing>
          <wp:anchor distT="0" distB="0" distL="0" distR="0" simplePos="0" relativeHeight="251666432" behindDoc="0" locked="0" layoutInCell="1" allowOverlap="1" wp14:anchorId="4A86C814" wp14:editId="2FB67F9B">
            <wp:simplePos x="0" y="0"/>
            <wp:positionH relativeFrom="page">
              <wp:posOffset>6486455</wp:posOffset>
            </wp:positionH>
            <wp:positionV relativeFrom="page">
              <wp:posOffset>9181465</wp:posOffset>
            </wp:positionV>
            <wp:extent cx="847090" cy="469900"/>
            <wp:effectExtent l="0" t="0" r="0" b="0"/>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57" cstate="print"/>
                    <a:stretch>
                      <a:fillRect/>
                    </a:stretch>
                  </pic:blipFill>
                  <pic:spPr>
                    <a:xfrm>
                      <a:off x="0" y="0"/>
                      <a:ext cx="847090" cy="469900"/>
                    </a:xfrm>
                    <a:prstGeom prst="rect">
                      <a:avLst/>
                    </a:prstGeom>
                  </pic:spPr>
                </pic:pic>
              </a:graphicData>
            </a:graphic>
          </wp:anchor>
        </w:drawing>
      </w:r>
      <w:r w:rsidRPr="00F4634D">
        <w:rPr>
          <w:rFonts w:asciiTheme="minorHAnsi" w:hAnsiTheme="minorHAnsi" w:cstheme="minorHAnsi"/>
          <w:b/>
          <w:i/>
          <w:color w:val="000000" w:themeColor="text1"/>
          <w:sz w:val="20"/>
          <w:szCs w:val="20"/>
        </w:rPr>
        <w:t>Nimble Learning</w:t>
      </w:r>
      <w:r w:rsidRPr="00F4634D">
        <w:rPr>
          <w:rFonts w:asciiTheme="minorHAnsi" w:hAnsiTheme="minorHAnsi" w:cstheme="minorHAnsi"/>
          <w:b/>
          <w:iCs/>
          <w:color w:val="000000" w:themeColor="text1"/>
          <w:sz w:val="20"/>
          <w:szCs w:val="20"/>
        </w:rPr>
        <w:br/>
      </w:r>
      <w:r w:rsidRPr="00F4634D">
        <w:rPr>
          <w:rStyle w:val="Strong"/>
          <w:rFonts w:asciiTheme="minorHAnsi" w:hAnsiTheme="minorHAnsi" w:cstheme="minorHAnsi"/>
          <w:color w:val="000000" w:themeColor="text1"/>
          <w:sz w:val="20"/>
          <w:szCs w:val="20"/>
        </w:rPr>
        <w:t>-  April 16, 2020: </w:t>
      </w:r>
      <w:hyperlink r:id="rId58" w:tgtFrame="_blank" w:history="1">
        <w:r w:rsidRPr="00F4634D">
          <w:rPr>
            <w:rStyle w:val="Hyperlink"/>
            <w:rFonts w:asciiTheme="minorHAnsi" w:hAnsiTheme="minorHAnsi" w:cstheme="minorHAnsi"/>
            <w:color w:val="000000" w:themeColor="text1"/>
            <w:sz w:val="20"/>
            <w:szCs w:val="20"/>
          </w:rPr>
          <w:t>Innovation is Everybody's Business: How to Ignite, Scale, and Sustain for a Competitive Advantage</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Tamara Ghandour</w:t>
      </w:r>
      <w:r w:rsidRPr="00F4634D">
        <w:rPr>
          <w:rFonts w:asciiTheme="minorHAnsi" w:hAnsiTheme="minorHAnsi" w:cstheme="minorHAnsi"/>
          <w:color w:val="000000" w:themeColor="text1"/>
          <w:sz w:val="20"/>
          <w:szCs w:val="20"/>
        </w:rPr>
        <w:t>.</w:t>
      </w:r>
      <w:r w:rsidRPr="00F4634D">
        <w:rPr>
          <w:rFonts w:ascii="Arial" w:hAnsi="Arial" w:cs="Arial"/>
          <w:noProof/>
        </w:rPr>
        <w:t xml:space="preserve"> </w:t>
      </w:r>
      <w:r w:rsidRPr="00F4634D">
        <w:rPr>
          <w:rFonts w:asciiTheme="minorHAnsi" w:hAnsiTheme="minorHAnsi" w:cstheme="minorHAnsi"/>
          <w:color w:val="000000" w:themeColor="text1"/>
          <w:sz w:val="20"/>
          <w:szCs w:val="20"/>
        </w:rPr>
        <w:br/>
      </w:r>
      <w:r w:rsidRPr="00F4634D">
        <w:rPr>
          <w:rFonts w:asciiTheme="minorHAnsi" w:hAnsiTheme="minorHAnsi" w:cstheme="minorHAnsi"/>
          <w:i/>
          <w:iCs/>
          <w:color w:val="000000" w:themeColor="text1"/>
          <w:sz w:val="20"/>
          <w:szCs w:val="20"/>
        </w:rPr>
        <w:br/>
      </w:r>
      <w:r w:rsidRPr="00F4634D">
        <w:rPr>
          <w:rFonts w:asciiTheme="minorHAnsi" w:hAnsiTheme="minorHAnsi" w:cstheme="minorHAnsi"/>
          <w:b/>
          <w:i/>
          <w:iCs/>
          <w:color w:val="000000" w:themeColor="text1"/>
          <w:sz w:val="20"/>
          <w:szCs w:val="20"/>
        </w:rPr>
        <w:t>Situational Adaptability</w:t>
      </w:r>
      <w:r w:rsidRPr="00F4634D">
        <w:rPr>
          <w:rFonts w:asciiTheme="minorHAnsi" w:hAnsiTheme="minorHAnsi" w:cstheme="minorHAnsi"/>
          <w:b/>
          <w:color w:val="000000" w:themeColor="text1"/>
          <w:sz w:val="20"/>
          <w:szCs w:val="20"/>
        </w:rPr>
        <w:br/>
      </w:r>
      <w:r w:rsidRPr="00F4634D">
        <w:rPr>
          <w:rStyle w:val="Strong"/>
          <w:rFonts w:asciiTheme="minorHAnsi" w:hAnsiTheme="minorHAnsi" w:cstheme="minorHAnsi"/>
          <w:color w:val="000000" w:themeColor="text1"/>
          <w:sz w:val="20"/>
          <w:szCs w:val="20"/>
        </w:rPr>
        <w:t>-  September 9, 2020: </w:t>
      </w:r>
      <w:hyperlink r:id="rId59" w:tgtFrame="_blank" w:history="1">
        <w:r w:rsidRPr="00F4634D">
          <w:rPr>
            <w:rStyle w:val="Hyperlink"/>
            <w:rFonts w:asciiTheme="minorHAnsi" w:hAnsiTheme="minorHAnsi" w:cstheme="minorHAnsi"/>
            <w:color w:val="000000" w:themeColor="text1"/>
            <w:sz w:val="20"/>
            <w:szCs w:val="20"/>
          </w:rPr>
          <w:t>The Power of Healthy Tension: Overcome Issues and Conflicting Values</w:t>
        </w:r>
      </w:hyperlink>
      <w:r w:rsidRPr="00F4634D">
        <w:rPr>
          <w:rFonts w:asciiTheme="minorHAnsi" w:hAnsiTheme="minorHAnsi" w:cstheme="minorHAnsi"/>
          <w:color w:val="000000" w:themeColor="text1"/>
          <w:sz w:val="20"/>
          <w:szCs w:val="20"/>
        </w:rPr>
        <w:t> by </w:t>
      </w:r>
      <w:r w:rsidRPr="00F4634D">
        <w:rPr>
          <w:rStyle w:val="Strong"/>
          <w:rFonts w:asciiTheme="minorHAnsi" w:hAnsiTheme="minorHAnsi" w:cstheme="minorHAnsi"/>
          <w:color w:val="000000" w:themeColor="text1"/>
          <w:sz w:val="20"/>
          <w:szCs w:val="20"/>
        </w:rPr>
        <w:t>Tim Arnold</w:t>
      </w:r>
      <w:r w:rsidRPr="00F4634D">
        <w:rPr>
          <w:rFonts w:asciiTheme="minorHAnsi" w:hAnsiTheme="minorHAnsi" w:cstheme="minorHAnsi"/>
          <w:color w:val="000000" w:themeColor="text1"/>
          <w:sz w:val="20"/>
          <w:szCs w:val="20"/>
        </w:rPr>
        <w:t>.</w:t>
      </w:r>
    </w:p>
    <w:p w:rsidR="00B917FF" w:rsidRPr="00B917FF" w:rsidRDefault="00B917FF" w:rsidP="00F4634D">
      <w:pPr>
        <w:pStyle w:val="BodyText"/>
        <w:spacing w:before="6"/>
        <w:rPr>
          <w:rFonts w:ascii="Arial" w:hAnsi="Arial" w:cs="Arial"/>
        </w:rPr>
      </w:pPr>
    </w:p>
    <w:p w:rsidR="00B917FF" w:rsidRPr="00A62AD1" w:rsidRDefault="00B917FF" w:rsidP="00E12F97">
      <w:pPr>
        <w:pStyle w:val="Heading4"/>
        <w:spacing w:before="112"/>
        <w:ind w:left="680"/>
        <w:rPr>
          <w:rFonts w:ascii="Arial" w:hAnsi="Arial" w:cs="Arial"/>
          <w:sz w:val="20"/>
        </w:rPr>
      </w:pPr>
      <w:r w:rsidRPr="00A62AD1">
        <w:rPr>
          <w:rFonts w:ascii="Arial" w:hAnsi="Arial" w:cs="Arial"/>
        </w:rPr>
        <w:br w:type="column"/>
      </w:r>
    </w:p>
    <w:p w:rsidR="00B917FF" w:rsidRPr="00363D5F" w:rsidRDefault="00B917FF">
      <w:pPr>
        <w:rPr>
          <w:rFonts w:ascii="Arial" w:hAnsi="Arial" w:cs="Arial"/>
          <w:sz w:val="17"/>
        </w:rPr>
        <w:sectPr w:rsidR="00B917FF" w:rsidRPr="00363D5F" w:rsidSect="00B917FF">
          <w:type w:val="continuous"/>
          <w:pgSz w:w="12240" w:h="15840"/>
          <w:pgMar w:top="720" w:right="720" w:bottom="720" w:left="720" w:header="720" w:footer="720" w:gutter="0"/>
          <w:cols w:num="2" w:space="720"/>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3120" behindDoc="0" locked="0" layoutInCell="1" allowOverlap="1">
            <wp:simplePos x="0" y="0"/>
            <wp:positionH relativeFrom="page">
              <wp:posOffset>457200</wp:posOffset>
            </wp:positionH>
            <wp:positionV relativeFrom="page">
              <wp:posOffset>822960</wp:posOffset>
            </wp:positionV>
            <wp:extent cx="1444752" cy="1847087"/>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0" cstate="print"/>
                    <a:stretch>
                      <a:fillRect/>
                    </a:stretch>
                  </pic:blipFill>
                  <pic:spPr>
                    <a:xfrm>
                      <a:off x="0" y="0"/>
                      <a:ext cx="1444752" cy="1847087"/>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5"/>
        <w:rPr>
          <w:rFonts w:ascii="Arial" w:hAnsi="Arial" w:cs="Arial"/>
          <w:sz w:val="2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1"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4"/>
        </w:rPr>
      </w:pPr>
    </w:p>
    <w:p w:rsidR="00A648DF" w:rsidRPr="00363D5F" w:rsidRDefault="009324DA">
      <w:pPr>
        <w:pStyle w:val="Heading1"/>
        <w:ind w:left="349"/>
        <w:rPr>
          <w:rFonts w:ascii="Arial" w:hAnsi="Arial" w:cs="Arial"/>
        </w:rPr>
      </w:pPr>
      <w:r w:rsidRPr="00363D5F">
        <w:rPr>
          <w:rFonts w:ascii="Arial" w:hAnsi="Arial" w:cs="Arial"/>
          <w:color w:val="004685"/>
        </w:rPr>
        <w:t>LINDA GALINDO</w:t>
      </w:r>
    </w:p>
    <w:p w:rsidR="00882438" w:rsidRPr="00363D5F" w:rsidRDefault="009324DA" w:rsidP="00882438">
      <w:pPr>
        <w:pStyle w:val="BodyText"/>
        <w:spacing w:line="14" w:lineRule="auto"/>
        <w:rPr>
          <w:rFonts w:ascii="Arial" w:hAnsi="Arial" w:cs="Arial"/>
        </w:rPr>
      </w:pPr>
      <w:r w:rsidRPr="00363D5F">
        <w:rPr>
          <w:rFonts w:ascii="Arial" w:hAnsi="Arial" w:cs="Arial"/>
        </w:rPr>
        <w:br w:type="column"/>
      </w:r>
      <w:r w:rsidR="00AA4098">
        <w:rPr>
          <w:noProof/>
          <w:lang w:bidi="ar-SA"/>
        </w:rPr>
        <mc:AlternateContent>
          <mc:Choice Requires="wps">
            <w:drawing>
              <wp:anchor distT="0" distB="0" distL="114300" distR="114300" simplePos="0" relativeHeight="251663360" behindDoc="1" locked="0" layoutInCell="1" allowOverlap="1" wp14:anchorId="613ECEFE">
                <wp:simplePos x="0" y="0"/>
                <wp:positionH relativeFrom="page">
                  <wp:posOffset>2308860</wp:posOffset>
                </wp:positionH>
                <wp:positionV relativeFrom="page">
                  <wp:posOffset>725170</wp:posOffset>
                </wp:positionV>
                <wp:extent cx="4826000" cy="3397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438" w:rsidRPr="00882438" w:rsidRDefault="00882438" w:rsidP="00882438">
                            <w:pPr>
                              <w:spacing w:before="102"/>
                              <w:ind w:left="20"/>
                              <w:rPr>
                                <w:rFonts w:ascii="Arial" w:hAnsi="Arial" w:cs="Arial"/>
                                <w:sz w:val="32"/>
                              </w:rPr>
                            </w:pPr>
                            <w:r w:rsidRPr="00882438">
                              <w:rPr>
                                <w:rFonts w:ascii="Arial" w:hAnsi="Arial" w:cs="Arial"/>
                                <w:color w:val="004685"/>
                                <w:sz w:val="32"/>
                              </w:rPr>
                              <w:t>LEAD, FOLLOW, OR GET OUT OF THE WAY: ACCOUNTABILITY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ECEFE" id="_x0000_t202" coordsize="21600,21600" o:spt="202" path="m,l,21600r21600,l21600,xe">
                <v:stroke joinstyle="miter"/>
                <v:path gradientshapeok="t" o:connecttype="rect"/>
              </v:shapetype>
              <v:shape id="Text Box 2" o:spid="_x0000_s1026" type="#_x0000_t202" style="position:absolute;margin-left:181.8pt;margin-top:57.1pt;width:380pt;height:2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RWrwIAAKk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jjAiJMWKHqgg0ZrMaDAdKfvVAJO9x246QG2gWVbqeruRPFVIS42NeF7upJS9DUlJWTnm5vuxdUR&#10;RxmQXf9BlBCGHLSwQEMlW9M6aAYCdGDp8cyMSaWAzTAK5p4HRwWcXV/Hi2BmQ5Bkut1Jpd9R0SJj&#10;pFgC8xadHO+UNtmQZHIxwbjIWdNY9hv+YgMcxx2IDVfNmcnCkvkUe/E22kahEwbzrRN6Weas8k3o&#10;zHN/Mcuus80m83+YuH6Y1KwsKTdhJmH54Z8Rd5L4KImztJRoWGngTEpK7nebRqIjAWHn9js15MLN&#10;fZmGbQLU8qokPwi9dRA7+TxaOGEezpx44UWO58freO6FcZjlL0u6Y5z+e0moT3E8Ax5tOb+tDVg3&#10;xI8MXtRGkpZpGB0Na1McnZ1IYiS45aWlVhPWjPZFK0z6z60AuieirWCNRke16mE3AIpR8U6UjyBd&#10;KUBZIEKYd2DUQn7HqIfZkWL17UAkxah5z0H+ZtBMhpyM3WQQXsDVFGuMRnOjx4F06CTb14A8PjAu&#10;VvBEKmbV+5zF6WHBPLBFnGaXGTiX/9brecIufwIAAP//AwBQSwMEFAAGAAgAAAAhAE9e7nHkAAAA&#10;EQEAAA8AAABkcnMvZG93bnJldi54bWxMT01vgzAMvU/af4g8abc1QCe6UkJV7eM0aRplhx4DSSEq&#10;cRhJW/bvZ07bxbL9np/fy7eT7dlFj944FBAvImAaG6cMtgK+qreHJ2A+SFSyd6gF/GgP2+L2JpeZ&#10;clcs9WUfWkYi6DMpoAthyDj3Taet9As3aCTs6EYrA41jy9UoryRue55EUcqtNEgfOjno5043p/3Z&#10;CtgdsHw13x/1Z3ksTVWtI3xPT0Lc300vGyq7DbCgp/B3AXMG8g8FGavdGZVnvYBlukyJSkD8mACb&#10;GXEyr2rq0tUKeJHz/0mKXwAAAP//AwBQSwECLQAUAAYACAAAACEAtoM4kv4AAADhAQAAEwAAAAAA&#10;AAAAAAAAAAAAAAAAW0NvbnRlbnRfVHlwZXNdLnhtbFBLAQItABQABgAIAAAAIQA4/SH/1gAAAJQB&#10;AAALAAAAAAAAAAAAAAAAAC8BAABfcmVscy8ucmVsc1BLAQItABQABgAIAAAAIQBJT2RWrwIAAKkF&#10;AAAOAAAAAAAAAAAAAAAAAC4CAABkcnMvZTJvRG9jLnhtbFBLAQItABQABgAIAAAAIQBPXu5x5AAA&#10;ABEBAAAPAAAAAAAAAAAAAAAAAAkFAABkcnMvZG93bnJldi54bWxQSwUGAAAAAAQABADzAAAAGgYA&#10;AAAA&#10;" filled="f" stroked="f">
                <v:textbox inset="0,0,0,0">
                  <w:txbxContent>
                    <w:p w:rsidR="00882438" w:rsidRPr="00882438" w:rsidRDefault="00882438" w:rsidP="00882438">
                      <w:pPr>
                        <w:spacing w:before="102"/>
                        <w:ind w:left="20"/>
                        <w:rPr>
                          <w:rFonts w:ascii="Arial" w:hAnsi="Arial" w:cs="Arial"/>
                          <w:sz w:val="32"/>
                        </w:rPr>
                      </w:pPr>
                      <w:r w:rsidRPr="00882438">
                        <w:rPr>
                          <w:rFonts w:ascii="Arial" w:hAnsi="Arial" w:cs="Arial"/>
                          <w:color w:val="004685"/>
                          <w:sz w:val="32"/>
                        </w:rPr>
                        <w:t>LEAD, FOLLOW, OR GET OUT OF THE WAY: ACCOUNTABILITY FOR</w:t>
                      </w:r>
                    </w:p>
                  </w:txbxContent>
                </v:textbox>
                <w10:wrap anchorx="page" anchory="page"/>
              </v:shape>
            </w:pict>
          </mc:Fallback>
        </mc:AlternateContent>
      </w:r>
    </w:p>
    <w:p w:rsidR="00A648DF" w:rsidRPr="00363D5F" w:rsidRDefault="009324DA">
      <w:pPr>
        <w:spacing w:before="82" w:line="380" w:lineRule="exact"/>
        <w:ind w:left="125"/>
        <w:rPr>
          <w:rFonts w:ascii="Arial" w:hAnsi="Arial" w:cs="Arial"/>
          <w:sz w:val="32"/>
        </w:rPr>
      </w:pPr>
      <w:r w:rsidRPr="00363D5F">
        <w:rPr>
          <w:rFonts w:ascii="Arial" w:hAnsi="Arial" w:cs="Arial"/>
          <w:color w:val="004685"/>
          <w:sz w:val="32"/>
        </w:rPr>
        <w:t>SUPERIOR RESULTS</w:t>
      </w:r>
    </w:p>
    <w:p w:rsidR="00A648DF" w:rsidRPr="00363D5F" w:rsidRDefault="009324DA">
      <w:pPr>
        <w:pStyle w:val="Heading2"/>
        <w:spacing w:line="260" w:lineRule="exact"/>
        <w:rPr>
          <w:rFonts w:ascii="Arial" w:hAnsi="Arial" w:cs="Arial"/>
        </w:rPr>
      </w:pPr>
      <w:r w:rsidRPr="00363D5F">
        <w:rPr>
          <w:rFonts w:ascii="Arial" w:hAnsi="Arial" w:cs="Arial"/>
          <w:color w:val="5C79AB"/>
        </w:rPr>
        <w:t>FEBRUARY 12, 2020 | 8:30 A.M. – 4:30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Pr>
          <w:rFonts w:ascii="Arial" w:hAnsi="Arial" w:cs="Arial"/>
        </w:rPr>
      </w:pPr>
      <w:r w:rsidRPr="00363D5F">
        <w:rPr>
          <w:rFonts w:ascii="Arial" w:hAnsi="Arial" w:cs="Arial"/>
          <w:color w:val="231F20"/>
        </w:rPr>
        <w:t>In today’s workplace, the concept of accountability has taken center stage as a vital business concern. Yet it is all too often confused with punishment, fault-finding, blame, and guilt. If employees take ownership for the success or failure of tasks, projects or initiatives, then an environment of trust, alignment, communication, and accountability can be created.</w:t>
      </w:r>
    </w:p>
    <w:p w:rsidR="00A648DF" w:rsidRPr="00363D5F" w:rsidRDefault="00A648DF">
      <w:pPr>
        <w:pStyle w:val="BodyText"/>
        <w:spacing w:before="11"/>
        <w:rPr>
          <w:rFonts w:ascii="Arial" w:hAnsi="Arial" w:cs="Arial"/>
          <w:sz w:val="21"/>
        </w:rPr>
      </w:pPr>
    </w:p>
    <w:p w:rsidR="00A648DF" w:rsidRPr="00363D5F" w:rsidRDefault="009324DA">
      <w:pPr>
        <w:pStyle w:val="BodyText"/>
        <w:spacing w:before="1" w:line="259" w:lineRule="auto"/>
        <w:ind w:left="125" w:right="148"/>
        <w:rPr>
          <w:rFonts w:ascii="Arial" w:hAnsi="Arial" w:cs="Arial"/>
        </w:rPr>
      </w:pPr>
      <w:r w:rsidRPr="00363D5F">
        <w:rPr>
          <w:rFonts w:ascii="Arial" w:hAnsi="Arial" w:cs="Arial"/>
          <w:color w:val="231F20"/>
        </w:rPr>
        <w:t>Personal accountability results in less time spent managing, and more time spent coaching, mentoring, and leading. Employees who demonstrate responsibility, self-empowerment, and accountability are an organization’s competitive advantage and the one’s you want to develop as your organization’s future leaders.</w:t>
      </w:r>
    </w:p>
    <w:p w:rsidR="00A648DF" w:rsidRPr="00363D5F" w:rsidRDefault="00A648DF">
      <w:pPr>
        <w:pStyle w:val="BodyText"/>
        <w:spacing w:before="11"/>
        <w:rPr>
          <w:rFonts w:ascii="Arial" w:hAnsi="Arial" w:cs="Arial"/>
          <w:sz w:val="21"/>
        </w:rPr>
      </w:pPr>
    </w:p>
    <w:p w:rsidR="00A648DF" w:rsidRPr="00363D5F" w:rsidRDefault="009324DA" w:rsidP="00882438">
      <w:pPr>
        <w:pStyle w:val="BodyText"/>
        <w:spacing w:line="259" w:lineRule="auto"/>
        <w:ind w:left="125" w:right="525"/>
        <w:rPr>
          <w:rFonts w:ascii="Arial" w:hAnsi="Arial" w:cs="Arial"/>
        </w:rPr>
      </w:pPr>
      <w:r w:rsidRPr="00363D5F">
        <w:rPr>
          <w:rFonts w:ascii="Arial" w:hAnsi="Arial" w:cs="Arial"/>
          <w:color w:val="231F20"/>
        </w:rPr>
        <w:t xml:space="preserve">Linda Galindo </w:t>
      </w:r>
      <w:r w:rsidRPr="00363D5F">
        <w:rPr>
          <w:rFonts w:ascii="Arial" w:hAnsi="Arial" w:cs="Arial"/>
          <w:color w:val="231F20"/>
          <w:spacing w:val="3"/>
        </w:rPr>
        <w:t xml:space="preserve">will </w:t>
      </w:r>
      <w:r w:rsidRPr="00363D5F">
        <w:rPr>
          <w:rFonts w:ascii="Arial" w:hAnsi="Arial" w:cs="Arial"/>
          <w:color w:val="231F20"/>
        </w:rPr>
        <w:t xml:space="preserve">show you how to instill accountability in the workplace </w:t>
      </w:r>
      <w:r w:rsidRPr="00363D5F">
        <w:rPr>
          <w:rFonts w:ascii="Arial" w:hAnsi="Arial" w:cs="Arial"/>
          <w:color w:val="231F20"/>
          <w:spacing w:val="2"/>
        </w:rPr>
        <w:t xml:space="preserve">starting </w:t>
      </w:r>
      <w:r w:rsidRPr="00363D5F">
        <w:rPr>
          <w:rFonts w:ascii="Arial" w:hAnsi="Arial" w:cs="Arial"/>
          <w:color w:val="231F20"/>
        </w:rPr>
        <w:t xml:space="preserve">with yourself. Participants in this program </w:t>
      </w:r>
      <w:r w:rsidRPr="00363D5F">
        <w:rPr>
          <w:rFonts w:ascii="Arial" w:hAnsi="Arial" w:cs="Arial"/>
          <w:color w:val="231F20"/>
          <w:spacing w:val="3"/>
        </w:rPr>
        <w:t xml:space="preserve">will </w:t>
      </w:r>
      <w:r w:rsidRPr="00363D5F">
        <w:rPr>
          <w:rFonts w:ascii="Arial" w:hAnsi="Arial" w:cs="Arial"/>
          <w:color w:val="231F20"/>
        </w:rPr>
        <w:t xml:space="preserve">benefit from completing the Mindset   of Accountability Assessment which </w:t>
      </w:r>
      <w:r w:rsidRPr="00363D5F">
        <w:rPr>
          <w:rFonts w:ascii="Arial" w:hAnsi="Arial" w:cs="Arial"/>
          <w:color w:val="231F20"/>
          <w:spacing w:val="3"/>
        </w:rPr>
        <w:t xml:space="preserve">will </w:t>
      </w:r>
      <w:r w:rsidRPr="00363D5F">
        <w:rPr>
          <w:rFonts w:ascii="Arial" w:hAnsi="Arial" w:cs="Arial"/>
          <w:color w:val="231F20"/>
        </w:rPr>
        <w:t xml:space="preserve">help to diagnose your </w:t>
      </w:r>
      <w:r w:rsidRPr="00363D5F">
        <w:rPr>
          <w:rFonts w:ascii="Arial" w:hAnsi="Arial" w:cs="Arial"/>
          <w:color w:val="231F20"/>
          <w:spacing w:val="2"/>
        </w:rPr>
        <w:t xml:space="preserve">starting </w:t>
      </w:r>
      <w:r w:rsidRPr="00363D5F">
        <w:rPr>
          <w:rFonts w:ascii="Arial" w:hAnsi="Arial" w:cs="Arial"/>
          <w:color w:val="231F20"/>
        </w:rPr>
        <w:t xml:space="preserve">point for accountability and understand the reasons for your frustrations. </w:t>
      </w:r>
      <w:r w:rsidRPr="00363D5F">
        <w:rPr>
          <w:rFonts w:ascii="Arial" w:hAnsi="Arial" w:cs="Arial"/>
          <w:color w:val="231F20"/>
          <w:spacing w:val="-6"/>
        </w:rPr>
        <w:t xml:space="preserve">You </w:t>
      </w:r>
      <w:r w:rsidRPr="00363D5F">
        <w:rPr>
          <w:rFonts w:ascii="Arial" w:hAnsi="Arial" w:cs="Arial"/>
          <w:color w:val="231F20"/>
          <w:spacing w:val="3"/>
        </w:rPr>
        <w:t xml:space="preserve">will </w:t>
      </w:r>
      <w:r w:rsidRPr="00363D5F">
        <w:rPr>
          <w:rFonts w:ascii="Arial" w:hAnsi="Arial" w:cs="Arial"/>
          <w:color w:val="231F20"/>
        </w:rPr>
        <w:t xml:space="preserve">also learn how to create </w:t>
      </w:r>
      <w:r w:rsidRPr="00363D5F">
        <w:rPr>
          <w:rFonts w:ascii="Arial" w:hAnsi="Arial" w:cs="Arial"/>
          <w:color w:val="231F20"/>
          <w:spacing w:val="2"/>
        </w:rPr>
        <w:t xml:space="preserve">an </w:t>
      </w:r>
      <w:r w:rsidRPr="00363D5F">
        <w:rPr>
          <w:rFonts w:ascii="Arial" w:hAnsi="Arial" w:cs="Arial"/>
          <w:color w:val="231F20"/>
        </w:rPr>
        <w:t>environment of ownership for results before the fact that creates</w:t>
      </w:r>
      <w:r w:rsidRPr="00363D5F">
        <w:rPr>
          <w:rFonts w:ascii="Arial" w:hAnsi="Arial" w:cs="Arial"/>
          <w:color w:val="231F20"/>
          <w:spacing w:val="1"/>
        </w:rPr>
        <w:t xml:space="preserve"> </w:t>
      </w:r>
      <w:r w:rsidRPr="00363D5F">
        <w:rPr>
          <w:rFonts w:ascii="Arial" w:hAnsi="Arial" w:cs="Arial"/>
          <w:color w:val="231F20"/>
        </w:rPr>
        <w:t>clear</w:t>
      </w:r>
      <w:r w:rsidR="00882438" w:rsidRPr="00363D5F">
        <w:rPr>
          <w:rFonts w:ascii="Arial" w:hAnsi="Arial" w:cs="Arial"/>
        </w:rPr>
        <w:t xml:space="preserve"> </w:t>
      </w:r>
      <w:r w:rsidRPr="00363D5F">
        <w:rPr>
          <w:rFonts w:ascii="Arial" w:hAnsi="Arial" w:cs="Arial"/>
          <w:color w:val="231F20"/>
        </w:rPr>
        <w:t>agreements, execution on plans, and success for your organization, your team, and yourself.</w:t>
      </w:r>
    </w:p>
    <w:p w:rsidR="00A648DF" w:rsidRPr="00363D5F" w:rsidRDefault="00A648DF">
      <w:pPr>
        <w:pStyle w:val="BodyText"/>
        <w:rPr>
          <w:rFonts w:ascii="Arial" w:hAnsi="Arial" w:cs="Arial"/>
          <w:sz w:val="24"/>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right="1073"/>
        <w:rPr>
          <w:rFonts w:ascii="Arial" w:hAnsi="Arial" w:cs="Arial"/>
          <w:sz w:val="20"/>
        </w:rPr>
      </w:pPr>
      <w:r w:rsidRPr="00363D5F">
        <w:rPr>
          <w:rFonts w:ascii="Arial" w:hAnsi="Arial" w:cs="Arial"/>
          <w:color w:val="004685"/>
          <w:spacing w:val="-3"/>
          <w:sz w:val="20"/>
        </w:rPr>
        <w:t>Apply</w:t>
      </w:r>
      <w:r w:rsidRPr="00363D5F">
        <w:rPr>
          <w:rFonts w:ascii="Arial" w:hAnsi="Arial" w:cs="Arial"/>
          <w:color w:val="004685"/>
          <w:spacing w:val="-9"/>
          <w:sz w:val="20"/>
        </w:rPr>
        <w:t xml:space="preserve"> </w:t>
      </w:r>
      <w:r w:rsidRPr="00363D5F">
        <w:rPr>
          <w:rFonts w:ascii="Arial" w:hAnsi="Arial" w:cs="Arial"/>
          <w:color w:val="004685"/>
          <w:sz w:val="20"/>
        </w:rPr>
        <w:t>a</w:t>
      </w:r>
      <w:r w:rsidRPr="00363D5F">
        <w:rPr>
          <w:rFonts w:ascii="Arial" w:hAnsi="Arial" w:cs="Arial"/>
          <w:color w:val="004685"/>
          <w:spacing w:val="-9"/>
          <w:sz w:val="20"/>
        </w:rPr>
        <w:t xml:space="preserve"> </w:t>
      </w:r>
      <w:r w:rsidRPr="00363D5F">
        <w:rPr>
          <w:rFonts w:ascii="Arial" w:hAnsi="Arial" w:cs="Arial"/>
          <w:color w:val="004685"/>
          <w:spacing w:val="-3"/>
          <w:sz w:val="20"/>
        </w:rPr>
        <w:t>new</w:t>
      </w:r>
      <w:r w:rsidRPr="00363D5F">
        <w:rPr>
          <w:rFonts w:ascii="Arial" w:hAnsi="Arial" w:cs="Arial"/>
          <w:color w:val="004685"/>
          <w:spacing w:val="-8"/>
          <w:sz w:val="20"/>
        </w:rPr>
        <w:t xml:space="preserve"> </w:t>
      </w:r>
      <w:r w:rsidRPr="00363D5F">
        <w:rPr>
          <w:rFonts w:ascii="Arial" w:hAnsi="Arial" w:cs="Arial"/>
          <w:color w:val="004685"/>
          <w:sz w:val="20"/>
        </w:rPr>
        <w:t>constructive</w:t>
      </w:r>
      <w:r w:rsidRPr="00363D5F">
        <w:rPr>
          <w:rFonts w:ascii="Arial" w:hAnsi="Arial" w:cs="Arial"/>
          <w:color w:val="004685"/>
          <w:spacing w:val="-9"/>
          <w:sz w:val="20"/>
        </w:rPr>
        <w:t xml:space="preserve"> </w:t>
      </w:r>
      <w:r w:rsidRPr="00363D5F">
        <w:rPr>
          <w:rFonts w:ascii="Arial" w:hAnsi="Arial" w:cs="Arial"/>
          <w:color w:val="004685"/>
          <w:sz w:val="20"/>
        </w:rPr>
        <w:t>definition</w:t>
      </w:r>
      <w:r w:rsidRPr="00363D5F">
        <w:rPr>
          <w:rFonts w:ascii="Arial" w:hAnsi="Arial" w:cs="Arial"/>
          <w:color w:val="004685"/>
          <w:spacing w:val="-8"/>
          <w:sz w:val="20"/>
        </w:rPr>
        <w:t xml:space="preserve"> </w:t>
      </w:r>
      <w:r w:rsidRPr="00363D5F">
        <w:rPr>
          <w:rFonts w:ascii="Arial" w:hAnsi="Arial" w:cs="Arial"/>
          <w:color w:val="004685"/>
          <w:sz w:val="20"/>
        </w:rPr>
        <w:t>of</w:t>
      </w:r>
      <w:r w:rsidRPr="00363D5F">
        <w:rPr>
          <w:rFonts w:ascii="Arial" w:hAnsi="Arial" w:cs="Arial"/>
          <w:color w:val="004685"/>
          <w:spacing w:val="-9"/>
          <w:sz w:val="20"/>
        </w:rPr>
        <w:t xml:space="preserve"> </w:t>
      </w:r>
      <w:r w:rsidRPr="00363D5F">
        <w:rPr>
          <w:rFonts w:ascii="Arial" w:hAnsi="Arial" w:cs="Arial"/>
          <w:color w:val="004685"/>
          <w:sz w:val="20"/>
        </w:rPr>
        <w:t>what</w:t>
      </w:r>
      <w:r w:rsidRPr="00363D5F">
        <w:rPr>
          <w:rFonts w:ascii="Arial" w:hAnsi="Arial" w:cs="Arial"/>
          <w:color w:val="004685"/>
          <w:spacing w:val="-8"/>
          <w:sz w:val="20"/>
        </w:rPr>
        <w:t xml:space="preserve"> </w:t>
      </w:r>
      <w:r w:rsidRPr="00363D5F">
        <w:rPr>
          <w:rFonts w:ascii="Arial" w:hAnsi="Arial" w:cs="Arial"/>
          <w:color w:val="004685"/>
          <w:sz w:val="20"/>
        </w:rPr>
        <w:t>accountability,</w:t>
      </w:r>
      <w:r w:rsidRPr="00363D5F">
        <w:rPr>
          <w:rFonts w:ascii="Arial" w:hAnsi="Arial" w:cs="Arial"/>
          <w:color w:val="004685"/>
          <w:spacing w:val="-9"/>
          <w:sz w:val="20"/>
        </w:rPr>
        <w:t xml:space="preserve"> </w:t>
      </w:r>
      <w:r w:rsidRPr="00363D5F">
        <w:rPr>
          <w:rFonts w:ascii="Arial" w:hAnsi="Arial" w:cs="Arial"/>
          <w:color w:val="004685"/>
          <w:spacing w:val="-3"/>
          <w:sz w:val="20"/>
        </w:rPr>
        <w:t>responsibility,</w:t>
      </w:r>
      <w:r w:rsidRPr="00363D5F">
        <w:rPr>
          <w:rFonts w:ascii="Arial" w:hAnsi="Arial" w:cs="Arial"/>
          <w:color w:val="004685"/>
          <w:spacing w:val="-8"/>
          <w:sz w:val="20"/>
        </w:rPr>
        <w:t xml:space="preserve"> </w:t>
      </w:r>
      <w:r w:rsidRPr="00363D5F">
        <w:rPr>
          <w:rFonts w:ascii="Arial" w:hAnsi="Arial" w:cs="Arial"/>
          <w:color w:val="004685"/>
          <w:sz w:val="20"/>
        </w:rPr>
        <w:t xml:space="preserve">and </w:t>
      </w:r>
      <w:r w:rsidRPr="00363D5F">
        <w:rPr>
          <w:rFonts w:ascii="Arial" w:hAnsi="Arial" w:cs="Arial"/>
          <w:color w:val="004685"/>
          <w:spacing w:val="-4"/>
          <w:sz w:val="20"/>
        </w:rPr>
        <w:t xml:space="preserve">empowerment </w:t>
      </w:r>
      <w:r w:rsidRPr="00363D5F">
        <w:rPr>
          <w:rFonts w:ascii="Arial" w:hAnsi="Arial" w:cs="Arial"/>
          <w:color w:val="004685"/>
          <w:sz w:val="20"/>
        </w:rPr>
        <w:t>mean in today’s</w:t>
      </w:r>
      <w:r w:rsidRPr="00363D5F">
        <w:rPr>
          <w:rFonts w:ascii="Arial" w:hAnsi="Arial" w:cs="Arial"/>
          <w:color w:val="004685"/>
          <w:spacing w:val="-12"/>
          <w:sz w:val="20"/>
        </w:rPr>
        <w:t xml:space="preserve"> </w:t>
      </w:r>
      <w:r w:rsidRPr="00363D5F">
        <w:rPr>
          <w:rFonts w:ascii="Arial" w:hAnsi="Arial" w:cs="Arial"/>
          <w:color w:val="004685"/>
          <w:spacing w:val="-3"/>
          <w:sz w:val="20"/>
        </w:rPr>
        <w:t>workplace.</w:t>
      </w:r>
    </w:p>
    <w:p w:rsidR="00A648DF" w:rsidRPr="00363D5F" w:rsidRDefault="009324DA">
      <w:pPr>
        <w:pStyle w:val="ListParagraph"/>
        <w:numPr>
          <w:ilvl w:val="0"/>
          <w:numId w:val="1"/>
        </w:numPr>
        <w:tabs>
          <w:tab w:val="left" w:pos="485"/>
          <w:tab w:val="left" w:pos="486"/>
        </w:tabs>
        <w:ind w:right="259"/>
        <w:rPr>
          <w:rFonts w:ascii="Arial" w:hAnsi="Arial" w:cs="Arial"/>
          <w:sz w:val="20"/>
        </w:rPr>
      </w:pPr>
      <w:r w:rsidRPr="00363D5F">
        <w:rPr>
          <w:rFonts w:ascii="Arial" w:hAnsi="Arial" w:cs="Arial"/>
          <w:color w:val="004685"/>
          <w:sz w:val="20"/>
        </w:rPr>
        <w:t>Evaluate</w:t>
      </w:r>
      <w:r w:rsidRPr="00363D5F">
        <w:rPr>
          <w:rFonts w:ascii="Arial" w:hAnsi="Arial" w:cs="Arial"/>
          <w:color w:val="004685"/>
          <w:spacing w:val="-10"/>
          <w:sz w:val="20"/>
        </w:rPr>
        <w:t xml:space="preserve"> </w:t>
      </w:r>
      <w:r w:rsidRPr="00363D5F">
        <w:rPr>
          <w:rFonts w:ascii="Arial" w:hAnsi="Arial" w:cs="Arial"/>
          <w:color w:val="004685"/>
          <w:sz w:val="20"/>
        </w:rPr>
        <w:t>your</w:t>
      </w:r>
      <w:r w:rsidRPr="00363D5F">
        <w:rPr>
          <w:rFonts w:ascii="Arial" w:hAnsi="Arial" w:cs="Arial"/>
          <w:color w:val="004685"/>
          <w:spacing w:val="-10"/>
          <w:sz w:val="20"/>
        </w:rPr>
        <w:t xml:space="preserve"> </w:t>
      </w:r>
      <w:r w:rsidRPr="00363D5F">
        <w:rPr>
          <w:rFonts w:ascii="Arial" w:hAnsi="Arial" w:cs="Arial"/>
          <w:color w:val="004685"/>
          <w:sz w:val="20"/>
        </w:rPr>
        <w:t>own</w:t>
      </w:r>
      <w:r w:rsidRPr="00363D5F">
        <w:rPr>
          <w:rFonts w:ascii="Arial" w:hAnsi="Arial" w:cs="Arial"/>
          <w:color w:val="004685"/>
          <w:spacing w:val="-10"/>
          <w:sz w:val="20"/>
        </w:rPr>
        <w:t xml:space="preserve"> </w:t>
      </w:r>
      <w:r w:rsidRPr="00363D5F">
        <w:rPr>
          <w:rFonts w:ascii="Arial" w:hAnsi="Arial" w:cs="Arial"/>
          <w:color w:val="004685"/>
          <w:sz w:val="20"/>
        </w:rPr>
        <w:t>accountability</w:t>
      </w:r>
      <w:r w:rsidRPr="00363D5F">
        <w:rPr>
          <w:rFonts w:ascii="Arial" w:hAnsi="Arial" w:cs="Arial"/>
          <w:color w:val="004685"/>
          <w:spacing w:val="-10"/>
          <w:sz w:val="20"/>
        </w:rPr>
        <w:t xml:space="preserve"> </w:t>
      </w:r>
      <w:r w:rsidRPr="00363D5F">
        <w:rPr>
          <w:rFonts w:ascii="Arial" w:hAnsi="Arial" w:cs="Arial"/>
          <w:color w:val="004685"/>
          <w:sz w:val="20"/>
        </w:rPr>
        <w:t>mindset</w:t>
      </w:r>
      <w:r w:rsidRPr="00363D5F">
        <w:rPr>
          <w:rFonts w:ascii="Arial" w:hAnsi="Arial" w:cs="Arial"/>
          <w:color w:val="004685"/>
          <w:spacing w:val="-10"/>
          <w:sz w:val="20"/>
        </w:rPr>
        <w:t xml:space="preserve"> </w:t>
      </w:r>
      <w:r w:rsidRPr="00363D5F">
        <w:rPr>
          <w:rFonts w:ascii="Arial" w:hAnsi="Arial" w:cs="Arial"/>
          <w:color w:val="004685"/>
          <w:sz w:val="20"/>
        </w:rPr>
        <w:t>and</w:t>
      </w:r>
      <w:r w:rsidRPr="00363D5F">
        <w:rPr>
          <w:rFonts w:ascii="Arial" w:hAnsi="Arial" w:cs="Arial"/>
          <w:color w:val="004685"/>
          <w:spacing w:val="-10"/>
          <w:sz w:val="20"/>
        </w:rPr>
        <w:t xml:space="preserve"> </w:t>
      </w:r>
      <w:r w:rsidRPr="00363D5F">
        <w:rPr>
          <w:rFonts w:ascii="Arial" w:hAnsi="Arial" w:cs="Arial"/>
          <w:color w:val="004685"/>
          <w:sz w:val="20"/>
        </w:rPr>
        <w:t>what</w:t>
      </w:r>
      <w:r w:rsidRPr="00363D5F">
        <w:rPr>
          <w:rFonts w:ascii="Arial" w:hAnsi="Arial" w:cs="Arial"/>
          <w:color w:val="004685"/>
          <w:spacing w:val="-10"/>
          <w:sz w:val="20"/>
        </w:rPr>
        <w:t xml:space="preserve"> </w:t>
      </w:r>
      <w:r w:rsidRPr="00363D5F">
        <w:rPr>
          <w:rFonts w:ascii="Arial" w:hAnsi="Arial" w:cs="Arial"/>
          <w:color w:val="004685"/>
          <w:sz w:val="20"/>
        </w:rPr>
        <w:t>it</w:t>
      </w:r>
      <w:r w:rsidRPr="00363D5F">
        <w:rPr>
          <w:rFonts w:ascii="Arial" w:hAnsi="Arial" w:cs="Arial"/>
          <w:color w:val="004685"/>
          <w:spacing w:val="-10"/>
          <w:sz w:val="20"/>
        </w:rPr>
        <w:t xml:space="preserve"> </w:t>
      </w:r>
      <w:r w:rsidRPr="00363D5F">
        <w:rPr>
          <w:rFonts w:ascii="Arial" w:hAnsi="Arial" w:cs="Arial"/>
          <w:color w:val="004685"/>
          <w:sz w:val="20"/>
        </w:rPr>
        <w:t>means</w:t>
      </w:r>
      <w:r w:rsidRPr="00363D5F">
        <w:rPr>
          <w:rFonts w:ascii="Arial" w:hAnsi="Arial" w:cs="Arial"/>
          <w:color w:val="004685"/>
          <w:spacing w:val="-10"/>
          <w:sz w:val="20"/>
        </w:rPr>
        <w:t xml:space="preserve"> </w:t>
      </w:r>
      <w:r w:rsidRPr="00363D5F">
        <w:rPr>
          <w:rFonts w:ascii="Arial" w:hAnsi="Arial" w:cs="Arial"/>
          <w:color w:val="004685"/>
          <w:sz w:val="20"/>
        </w:rPr>
        <w:t>to</w:t>
      </w:r>
      <w:r w:rsidRPr="00363D5F">
        <w:rPr>
          <w:rFonts w:ascii="Arial" w:hAnsi="Arial" w:cs="Arial"/>
          <w:color w:val="004685"/>
          <w:spacing w:val="-10"/>
          <w:sz w:val="20"/>
        </w:rPr>
        <w:t xml:space="preserve"> </w:t>
      </w:r>
      <w:r w:rsidRPr="00363D5F">
        <w:rPr>
          <w:rFonts w:ascii="Arial" w:hAnsi="Arial" w:cs="Arial"/>
          <w:color w:val="004685"/>
          <w:sz w:val="20"/>
        </w:rPr>
        <w:t>you,</w:t>
      </w:r>
      <w:r w:rsidRPr="00363D5F">
        <w:rPr>
          <w:rFonts w:ascii="Arial" w:hAnsi="Arial" w:cs="Arial"/>
          <w:color w:val="004685"/>
          <w:spacing w:val="-10"/>
          <w:sz w:val="20"/>
        </w:rPr>
        <w:t xml:space="preserve"> </w:t>
      </w:r>
      <w:r w:rsidRPr="00363D5F">
        <w:rPr>
          <w:rFonts w:ascii="Arial" w:hAnsi="Arial" w:cs="Arial"/>
          <w:color w:val="004685"/>
          <w:sz w:val="20"/>
        </w:rPr>
        <w:t>your</w:t>
      </w:r>
      <w:r w:rsidRPr="00363D5F">
        <w:rPr>
          <w:rFonts w:ascii="Arial" w:hAnsi="Arial" w:cs="Arial"/>
          <w:color w:val="004685"/>
          <w:spacing w:val="-10"/>
          <w:sz w:val="20"/>
        </w:rPr>
        <w:t xml:space="preserve"> </w:t>
      </w:r>
      <w:r w:rsidRPr="00363D5F">
        <w:rPr>
          <w:rFonts w:ascii="Arial" w:hAnsi="Arial" w:cs="Arial"/>
          <w:color w:val="004685"/>
          <w:sz w:val="20"/>
        </w:rPr>
        <w:t xml:space="preserve">performance, and your </w:t>
      </w:r>
      <w:r w:rsidRPr="00363D5F">
        <w:rPr>
          <w:rFonts w:ascii="Arial" w:hAnsi="Arial" w:cs="Arial"/>
          <w:color w:val="004685"/>
          <w:spacing w:val="-3"/>
          <w:sz w:val="20"/>
        </w:rPr>
        <w:t>job</w:t>
      </w:r>
      <w:r w:rsidRPr="00363D5F">
        <w:rPr>
          <w:rFonts w:ascii="Arial" w:hAnsi="Arial" w:cs="Arial"/>
          <w:color w:val="004685"/>
          <w:spacing w:val="-13"/>
          <w:sz w:val="20"/>
        </w:rPr>
        <w:t xml:space="preserve"> </w:t>
      </w:r>
      <w:r w:rsidRPr="00363D5F">
        <w:rPr>
          <w:rFonts w:ascii="Arial" w:hAnsi="Arial" w:cs="Arial"/>
          <w:color w:val="004685"/>
          <w:sz w:val="20"/>
        </w:rPr>
        <w:t>satisfaction.</w:t>
      </w:r>
    </w:p>
    <w:p w:rsidR="00A648DF" w:rsidRPr="00363D5F" w:rsidRDefault="009324DA">
      <w:pPr>
        <w:pStyle w:val="ListParagraph"/>
        <w:numPr>
          <w:ilvl w:val="0"/>
          <w:numId w:val="1"/>
        </w:numPr>
        <w:tabs>
          <w:tab w:val="left" w:pos="485"/>
          <w:tab w:val="left" w:pos="486"/>
        </w:tabs>
        <w:ind w:right="425"/>
        <w:rPr>
          <w:rFonts w:ascii="Arial" w:hAnsi="Arial" w:cs="Arial"/>
          <w:sz w:val="20"/>
        </w:rPr>
      </w:pPr>
      <w:r w:rsidRPr="00363D5F">
        <w:rPr>
          <w:rFonts w:ascii="Arial" w:hAnsi="Arial" w:cs="Arial"/>
          <w:color w:val="004685"/>
          <w:sz w:val="20"/>
        </w:rPr>
        <w:t>Bring</w:t>
      </w:r>
      <w:r w:rsidRPr="00363D5F">
        <w:rPr>
          <w:rFonts w:ascii="Arial" w:hAnsi="Arial" w:cs="Arial"/>
          <w:color w:val="004685"/>
          <w:spacing w:val="-5"/>
          <w:sz w:val="20"/>
        </w:rPr>
        <w:t xml:space="preserve"> </w:t>
      </w:r>
      <w:r w:rsidRPr="00363D5F">
        <w:rPr>
          <w:rFonts w:ascii="Arial" w:hAnsi="Arial" w:cs="Arial"/>
          <w:color w:val="004685"/>
          <w:spacing w:val="-3"/>
          <w:sz w:val="20"/>
        </w:rPr>
        <w:t>new</w:t>
      </w:r>
      <w:r w:rsidRPr="00363D5F">
        <w:rPr>
          <w:rFonts w:ascii="Arial" w:hAnsi="Arial" w:cs="Arial"/>
          <w:color w:val="004685"/>
          <w:spacing w:val="-6"/>
          <w:sz w:val="20"/>
        </w:rPr>
        <w:t xml:space="preserve"> </w:t>
      </w:r>
      <w:r w:rsidRPr="00363D5F">
        <w:rPr>
          <w:rFonts w:ascii="Arial" w:hAnsi="Arial" w:cs="Arial"/>
          <w:color w:val="004685"/>
          <w:sz w:val="20"/>
        </w:rPr>
        <w:t>ideas</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team</w:t>
      </w:r>
      <w:r w:rsidRPr="00363D5F">
        <w:rPr>
          <w:rFonts w:ascii="Arial" w:hAnsi="Arial" w:cs="Arial"/>
          <w:color w:val="004685"/>
          <w:spacing w:val="-5"/>
          <w:sz w:val="20"/>
        </w:rPr>
        <w:t xml:space="preserve"> </w:t>
      </w:r>
      <w:r w:rsidRPr="00363D5F">
        <w:rPr>
          <w:rFonts w:ascii="Arial" w:hAnsi="Arial" w:cs="Arial"/>
          <w:color w:val="004685"/>
          <w:sz w:val="20"/>
        </w:rPr>
        <w:t>accountability</w:t>
      </w:r>
      <w:r w:rsidRPr="00363D5F">
        <w:rPr>
          <w:rFonts w:ascii="Arial" w:hAnsi="Arial" w:cs="Arial"/>
          <w:color w:val="004685"/>
          <w:spacing w:val="-5"/>
          <w:sz w:val="20"/>
        </w:rPr>
        <w:t xml:space="preserve"> </w:t>
      </w:r>
      <w:r w:rsidRPr="00363D5F">
        <w:rPr>
          <w:rFonts w:ascii="Arial" w:hAnsi="Arial" w:cs="Arial"/>
          <w:color w:val="004685"/>
          <w:sz w:val="20"/>
        </w:rPr>
        <w:t>in</w:t>
      </w:r>
      <w:r w:rsidRPr="00363D5F">
        <w:rPr>
          <w:rFonts w:ascii="Arial" w:hAnsi="Arial" w:cs="Arial"/>
          <w:color w:val="004685"/>
          <w:spacing w:val="-5"/>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z w:val="20"/>
        </w:rPr>
        <w:t>way</w:t>
      </w:r>
      <w:r w:rsidRPr="00363D5F">
        <w:rPr>
          <w:rFonts w:ascii="Arial" w:hAnsi="Arial" w:cs="Arial"/>
          <w:color w:val="004685"/>
          <w:spacing w:val="-5"/>
          <w:sz w:val="20"/>
        </w:rPr>
        <w:t xml:space="preserve"> </w:t>
      </w:r>
      <w:r w:rsidRPr="00363D5F">
        <w:rPr>
          <w:rFonts w:ascii="Arial" w:hAnsi="Arial" w:cs="Arial"/>
          <w:color w:val="004685"/>
          <w:sz w:val="20"/>
        </w:rPr>
        <w:t>that</w:t>
      </w:r>
      <w:r w:rsidRPr="00363D5F">
        <w:rPr>
          <w:rFonts w:ascii="Arial" w:hAnsi="Arial" w:cs="Arial"/>
          <w:color w:val="004685"/>
          <w:spacing w:val="-5"/>
          <w:sz w:val="20"/>
        </w:rPr>
        <w:t xml:space="preserve"> </w:t>
      </w:r>
      <w:r w:rsidRPr="00363D5F">
        <w:rPr>
          <w:rFonts w:ascii="Arial" w:hAnsi="Arial" w:cs="Arial"/>
          <w:color w:val="004685"/>
          <w:sz w:val="20"/>
        </w:rPr>
        <w:t>minimize</w:t>
      </w:r>
      <w:r w:rsidRPr="00363D5F">
        <w:rPr>
          <w:rFonts w:ascii="Arial" w:hAnsi="Arial" w:cs="Arial"/>
          <w:color w:val="004685"/>
          <w:spacing w:val="-5"/>
          <w:sz w:val="20"/>
        </w:rPr>
        <w:t xml:space="preserve"> </w:t>
      </w:r>
      <w:r w:rsidRPr="00363D5F">
        <w:rPr>
          <w:rFonts w:ascii="Arial" w:hAnsi="Arial" w:cs="Arial"/>
          <w:color w:val="004685"/>
          <w:sz w:val="20"/>
        </w:rPr>
        <w:t>conflict</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pacing w:val="-3"/>
          <w:sz w:val="20"/>
        </w:rPr>
        <w:t xml:space="preserve">encourage </w:t>
      </w:r>
      <w:r w:rsidRPr="00363D5F">
        <w:rPr>
          <w:rFonts w:ascii="Arial" w:hAnsi="Arial" w:cs="Arial"/>
          <w:color w:val="004685"/>
          <w:sz w:val="20"/>
        </w:rPr>
        <w:t>improved</w:t>
      </w:r>
      <w:r w:rsidRPr="00363D5F">
        <w:rPr>
          <w:rFonts w:ascii="Arial" w:hAnsi="Arial" w:cs="Arial"/>
          <w:color w:val="004685"/>
          <w:spacing w:val="-5"/>
          <w:sz w:val="20"/>
        </w:rPr>
        <w:t xml:space="preserve"> </w:t>
      </w:r>
      <w:r w:rsidRPr="00363D5F">
        <w:rPr>
          <w:rFonts w:ascii="Arial" w:hAnsi="Arial" w:cs="Arial"/>
          <w:color w:val="004685"/>
          <w:sz w:val="20"/>
        </w:rPr>
        <w:t>results.</w:t>
      </w:r>
    </w:p>
    <w:p w:rsidR="00A648DF" w:rsidRPr="00363D5F" w:rsidRDefault="009324DA">
      <w:pPr>
        <w:spacing w:before="230" w:line="288" w:lineRule="auto"/>
        <w:ind w:left="125"/>
        <w:rPr>
          <w:rFonts w:ascii="Arial" w:hAnsi="Arial" w:cs="Arial"/>
          <w:b/>
          <w:i/>
          <w:sz w:val="20"/>
        </w:rPr>
      </w:pPr>
      <w:r w:rsidRPr="00363D5F">
        <w:rPr>
          <w:rFonts w:ascii="Arial" w:hAnsi="Arial" w:cs="Arial"/>
          <w:b/>
          <w:i/>
          <w:color w:val="231F20"/>
          <w:spacing w:val="-3"/>
          <w:sz w:val="20"/>
        </w:rPr>
        <w:t>Competencies</w:t>
      </w:r>
      <w:r w:rsidRPr="00363D5F">
        <w:rPr>
          <w:rFonts w:ascii="Arial" w:hAnsi="Arial" w:cs="Arial"/>
          <w:b/>
          <w:i/>
          <w:color w:val="231F20"/>
          <w:spacing w:val="-9"/>
          <w:sz w:val="20"/>
        </w:rPr>
        <w:t xml:space="preserve"> </w:t>
      </w:r>
      <w:r w:rsidRPr="00363D5F">
        <w:rPr>
          <w:rFonts w:ascii="Arial" w:hAnsi="Arial" w:cs="Arial"/>
          <w:b/>
          <w:i/>
          <w:color w:val="231F20"/>
          <w:sz w:val="20"/>
        </w:rPr>
        <w:t>Addressed:</w:t>
      </w:r>
      <w:r w:rsidRPr="00363D5F">
        <w:rPr>
          <w:rFonts w:ascii="Arial" w:hAnsi="Arial" w:cs="Arial"/>
          <w:b/>
          <w:i/>
          <w:color w:val="231F20"/>
          <w:spacing w:val="-8"/>
          <w:sz w:val="20"/>
        </w:rPr>
        <w:t xml:space="preserve"> </w:t>
      </w:r>
      <w:r w:rsidRPr="00363D5F">
        <w:rPr>
          <w:rFonts w:ascii="Arial" w:hAnsi="Arial" w:cs="Arial"/>
          <w:b/>
          <w:i/>
          <w:color w:val="231F20"/>
          <w:spacing w:val="-3"/>
          <w:sz w:val="20"/>
        </w:rPr>
        <w:t>Builds</w:t>
      </w:r>
      <w:r w:rsidRPr="00363D5F">
        <w:rPr>
          <w:rFonts w:ascii="Arial" w:hAnsi="Arial" w:cs="Arial"/>
          <w:b/>
          <w:i/>
          <w:color w:val="231F20"/>
          <w:spacing w:val="-9"/>
          <w:sz w:val="20"/>
        </w:rPr>
        <w:t xml:space="preserve"> </w:t>
      </w:r>
      <w:r w:rsidRPr="00363D5F">
        <w:rPr>
          <w:rFonts w:ascii="Arial" w:hAnsi="Arial" w:cs="Arial"/>
          <w:b/>
          <w:i/>
          <w:color w:val="231F20"/>
          <w:sz w:val="20"/>
        </w:rPr>
        <w:t>Effective</w:t>
      </w:r>
      <w:r w:rsidRPr="00363D5F">
        <w:rPr>
          <w:rFonts w:ascii="Arial" w:hAnsi="Arial" w:cs="Arial"/>
          <w:b/>
          <w:i/>
          <w:color w:val="231F20"/>
          <w:spacing w:val="-8"/>
          <w:sz w:val="20"/>
        </w:rPr>
        <w:t xml:space="preserve"> </w:t>
      </w:r>
      <w:r w:rsidRPr="00363D5F">
        <w:rPr>
          <w:rFonts w:ascii="Arial" w:hAnsi="Arial" w:cs="Arial"/>
          <w:b/>
          <w:i/>
          <w:color w:val="231F20"/>
          <w:sz w:val="20"/>
        </w:rPr>
        <w:t>Teams,</w:t>
      </w:r>
      <w:r w:rsidRPr="00363D5F">
        <w:rPr>
          <w:rFonts w:ascii="Arial" w:hAnsi="Arial" w:cs="Arial"/>
          <w:b/>
          <w:i/>
          <w:color w:val="231F20"/>
          <w:spacing w:val="-8"/>
          <w:sz w:val="20"/>
        </w:rPr>
        <w:t xml:space="preserve"> </w:t>
      </w:r>
      <w:r w:rsidRPr="00363D5F">
        <w:rPr>
          <w:rFonts w:ascii="Arial" w:hAnsi="Arial" w:cs="Arial"/>
          <w:b/>
          <w:i/>
          <w:color w:val="231F20"/>
          <w:sz w:val="20"/>
        </w:rPr>
        <w:t>Courage,</w:t>
      </w:r>
      <w:r w:rsidRPr="00363D5F">
        <w:rPr>
          <w:rFonts w:ascii="Arial" w:hAnsi="Arial" w:cs="Arial"/>
          <w:b/>
          <w:i/>
          <w:color w:val="231F20"/>
          <w:spacing w:val="-9"/>
          <w:sz w:val="20"/>
        </w:rPr>
        <w:t xml:space="preserve"> </w:t>
      </w:r>
      <w:r w:rsidRPr="00363D5F">
        <w:rPr>
          <w:rFonts w:ascii="Arial" w:hAnsi="Arial" w:cs="Arial"/>
          <w:b/>
          <w:i/>
          <w:color w:val="231F20"/>
          <w:sz w:val="20"/>
        </w:rPr>
        <w:t>Drives</w:t>
      </w:r>
      <w:r w:rsidRPr="00363D5F">
        <w:rPr>
          <w:rFonts w:ascii="Arial" w:hAnsi="Arial" w:cs="Arial"/>
          <w:b/>
          <w:i/>
          <w:color w:val="231F20"/>
          <w:spacing w:val="-8"/>
          <w:sz w:val="20"/>
        </w:rPr>
        <w:t xml:space="preserve"> </w:t>
      </w:r>
      <w:r w:rsidRPr="00363D5F">
        <w:rPr>
          <w:rFonts w:ascii="Arial" w:hAnsi="Arial" w:cs="Arial"/>
          <w:b/>
          <w:i/>
          <w:color w:val="231F20"/>
          <w:spacing w:val="-3"/>
          <w:sz w:val="20"/>
        </w:rPr>
        <w:t>Engagement,</w:t>
      </w:r>
      <w:r w:rsidRPr="00363D5F">
        <w:rPr>
          <w:rFonts w:ascii="Arial" w:hAnsi="Arial" w:cs="Arial"/>
          <w:b/>
          <w:i/>
          <w:color w:val="231F20"/>
          <w:spacing w:val="-9"/>
          <w:sz w:val="20"/>
        </w:rPr>
        <w:t xml:space="preserve"> </w:t>
      </w:r>
      <w:r w:rsidRPr="00363D5F">
        <w:rPr>
          <w:rFonts w:ascii="Arial" w:hAnsi="Arial" w:cs="Arial"/>
          <w:b/>
          <w:i/>
          <w:color w:val="231F20"/>
          <w:sz w:val="20"/>
        </w:rPr>
        <w:t>Drives Results, Ensures</w:t>
      </w:r>
      <w:r w:rsidRPr="00363D5F">
        <w:rPr>
          <w:rFonts w:ascii="Arial" w:hAnsi="Arial" w:cs="Arial"/>
          <w:b/>
          <w:i/>
          <w:color w:val="231F20"/>
          <w:spacing w:val="-10"/>
          <w:sz w:val="20"/>
        </w:rPr>
        <w:t xml:space="preserve"> </w:t>
      </w:r>
      <w:r w:rsidRPr="00363D5F">
        <w:rPr>
          <w:rFonts w:ascii="Arial" w:hAnsi="Arial" w:cs="Arial"/>
          <w:b/>
          <w:i/>
          <w:color w:val="231F20"/>
          <w:spacing w:val="-3"/>
          <w:sz w:val="20"/>
        </w:rPr>
        <w:t>Accountability</w:t>
      </w:r>
    </w:p>
    <w:p w:rsidR="00A648DF" w:rsidRPr="00363D5F" w:rsidRDefault="009324DA">
      <w:pPr>
        <w:spacing w:before="240"/>
        <w:ind w:left="125"/>
        <w:rPr>
          <w:rFonts w:ascii="Arial" w:hAnsi="Arial" w:cs="Arial"/>
          <w:b/>
          <w:sz w:val="20"/>
        </w:rPr>
      </w:pPr>
      <w:r w:rsidRPr="00363D5F">
        <w:rPr>
          <w:rFonts w:ascii="Arial" w:hAnsi="Arial" w:cs="Arial"/>
          <w:b/>
          <w:color w:val="004685"/>
          <w:sz w:val="20"/>
        </w:rPr>
        <w:t>LINDA GALINDO</w:t>
      </w:r>
    </w:p>
    <w:p w:rsidR="00A648DF" w:rsidRPr="00363D5F" w:rsidRDefault="009324DA">
      <w:pPr>
        <w:pStyle w:val="BodyText"/>
        <w:spacing w:before="20" w:line="259" w:lineRule="auto"/>
        <w:ind w:left="125" w:right="207"/>
        <w:rPr>
          <w:rFonts w:ascii="Arial" w:hAnsi="Arial" w:cs="Arial"/>
        </w:rPr>
      </w:pPr>
      <w:r w:rsidRPr="00363D5F">
        <w:rPr>
          <w:rFonts w:ascii="Arial" w:hAnsi="Arial" w:cs="Arial"/>
          <w:color w:val="231F20"/>
        </w:rPr>
        <w:t>Linda Galindo is an international author, educator, speaker, and consultant who is an expert in the field of personal and organizational accountability and high-performance executive team building. Linda speaks nationally on the topics of leadership accountability and creating the culture change to bring about an accountable organization. Over the</w:t>
      </w:r>
    </w:p>
    <w:p w:rsidR="00A648DF" w:rsidRPr="00363D5F" w:rsidRDefault="009324DA">
      <w:pPr>
        <w:spacing w:before="3" w:line="266" w:lineRule="auto"/>
        <w:ind w:left="125" w:right="148"/>
        <w:rPr>
          <w:rFonts w:ascii="Arial" w:hAnsi="Arial" w:cs="Arial"/>
          <w:sz w:val="20"/>
        </w:rPr>
      </w:pPr>
      <w:r w:rsidRPr="00363D5F">
        <w:rPr>
          <w:rFonts w:ascii="Arial" w:hAnsi="Arial" w:cs="Arial"/>
          <w:color w:val="231F20"/>
          <w:sz w:val="20"/>
        </w:rPr>
        <w:t xml:space="preserve">past 20 years, she has worked with CEOs, surgeons, elected officials, and organizations including The Naval Reactors Facility, The Sundance Institute, LinkedIn, the Children’s Hospital of Philadelphia, Park City Municipal Corporation, and Genetech. Linda authored the </w:t>
      </w:r>
      <w:r w:rsidRPr="00363D5F">
        <w:rPr>
          <w:rFonts w:ascii="Arial" w:hAnsi="Arial" w:cs="Arial"/>
          <w:i/>
          <w:color w:val="231F20"/>
          <w:sz w:val="20"/>
        </w:rPr>
        <w:t xml:space="preserve">85% Solution, How Personal Accountability Guarantees Success. No Nonsense. No Excuses, Where Winners Live (coauthor), </w:t>
      </w:r>
      <w:r w:rsidRPr="00363D5F">
        <w:rPr>
          <w:rFonts w:ascii="Arial" w:hAnsi="Arial" w:cs="Arial"/>
          <w:color w:val="231F20"/>
          <w:sz w:val="20"/>
        </w:rPr>
        <w:t xml:space="preserve">and </w:t>
      </w:r>
      <w:r w:rsidRPr="00363D5F">
        <w:rPr>
          <w:rFonts w:ascii="Arial" w:hAnsi="Arial" w:cs="Arial"/>
          <w:i/>
          <w:color w:val="231F20"/>
          <w:sz w:val="20"/>
        </w:rPr>
        <w:t>Way to Grow</w:t>
      </w:r>
      <w:r w:rsidRPr="00363D5F">
        <w:rPr>
          <w:rFonts w:ascii="Arial" w:hAnsi="Arial" w:cs="Arial"/>
          <w:color w:val="231F20"/>
          <w:sz w:val="20"/>
        </w:rPr>
        <w:t>!</w:t>
      </w:r>
    </w:p>
    <w:p w:rsidR="00A648DF" w:rsidRPr="00363D5F" w:rsidRDefault="00A648DF">
      <w:pPr>
        <w:spacing w:line="266" w:lineRule="auto"/>
        <w:rPr>
          <w:rFonts w:ascii="Arial" w:hAnsi="Arial" w:cs="Arial"/>
          <w:sz w:val="20"/>
        </w:rPr>
        <w:sectPr w:rsidR="00A648DF" w:rsidRPr="00363D5F">
          <w:headerReference w:type="default" r:id="rId62"/>
          <w:footerReference w:type="default" r:id="rId63"/>
          <w:pgSz w:w="12240" w:h="15840"/>
          <w:pgMar w:top="152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4144" behindDoc="0" locked="0" layoutInCell="1" allowOverlap="1">
            <wp:simplePos x="0" y="0"/>
            <wp:positionH relativeFrom="page">
              <wp:posOffset>473494</wp:posOffset>
            </wp:positionH>
            <wp:positionV relativeFrom="page">
              <wp:posOffset>822960</wp:posOffset>
            </wp:positionV>
            <wp:extent cx="1428457" cy="1847088"/>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64" cstate="print"/>
                    <a:stretch>
                      <a:fillRect/>
                    </a:stretch>
                  </pic:blipFill>
                  <pic:spPr>
                    <a:xfrm>
                      <a:off x="0" y="0"/>
                      <a:ext cx="1428457"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4"/>
        <w:rPr>
          <w:rFonts w:ascii="Arial" w:hAnsi="Arial" w:cs="Arial"/>
          <w:sz w:val="1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65"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rPr>
          <w:rFonts w:ascii="Arial" w:hAnsi="Arial" w:cs="Arial"/>
        </w:rPr>
      </w:pPr>
      <w:r w:rsidRPr="00363D5F">
        <w:rPr>
          <w:rFonts w:ascii="Arial" w:hAnsi="Arial" w:cs="Arial"/>
          <w:color w:val="004685"/>
        </w:rPr>
        <w:t>JOSEPH GRENNY</w:t>
      </w:r>
    </w:p>
    <w:p w:rsidR="00A648DF" w:rsidRPr="00363D5F" w:rsidRDefault="009324DA" w:rsidP="00882438">
      <w:pPr>
        <w:spacing w:before="102"/>
        <w:ind w:left="20"/>
        <w:rPr>
          <w:rFonts w:ascii="Arial" w:hAnsi="Arial" w:cs="Arial"/>
          <w:sz w:val="32"/>
        </w:rPr>
      </w:pPr>
      <w:r w:rsidRPr="00363D5F">
        <w:rPr>
          <w:rFonts w:ascii="Arial" w:hAnsi="Arial" w:cs="Arial"/>
        </w:rPr>
        <w:br w:type="column"/>
      </w:r>
      <w:r w:rsidR="00882438" w:rsidRPr="00363D5F">
        <w:rPr>
          <w:rFonts w:ascii="Arial" w:hAnsi="Arial" w:cs="Arial"/>
          <w:color w:val="004685"/>
          <w:sz w:val="32"/>
        </w:rPr>
        <w:t>CRUCIAL CONVERSATIONS FOR LEADERS: TOOLS FOR TALKING</w:t>
      </w:r>
      <w:r w:rsidR="00882438" w:rsidRPr="00363D5F">
        <w:rPr>
          <w:rFonts w:ascii="Arial" w:hAnsi="Arial" w:cs="Arial"/>
          <w:sz w:val="32"/>
        </w:rPr>
        <w:t xml:space="preserve"> </w:t>
      </w:r>
      <w:r w:rsidRPr="00363D5F">
        <w:rPr>
          <w:rFonts w:ascii="Arial" w:hAnsi="Arial" w:cs="Arial"/>
          <w:color w:val="004685"/>
          <w:sz w:val="32"/>
        </w:rPr>
        <w:t>WHEN STAKES ARE HIGH</w:t>
      </w:r>
    </w:p>
    <w:p w:rsidR="00A648DF" w:rsidRPr="00363D5F" w:rsidRDefault="009324DA">
      <w:pPr>
        <w:pStyle w:val="Heading2"/>
        <w:spacing w:line="260" w:lineRule="exact"/>
        <w:rPr>
          <w:rFonts w:ascii="Arial" w:hAnsi="Arial" w:cs="Arial"/>
        </w:rPr>
      </w:pPr>
      <w:r w:rsidRPr="00363D5F">
        <w:rPr>
          <w:rFonts w:ascii="Arial" w:hAnsi="Arial" w:cs="Arial"/>
          <w:color w:val="5C79AB"/>
        </w:rPr>
        <w:t>MARCH 24, 2020 | 9:00 A.M. – 12:00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ight="207"/>
        <w:rPr>
          <w:rFonts w:ascii="Arial" w:hAnsi="Arial" w:cs="Arial"/>
        </w:rPr>
      </w:pPr>
      <w:r w:rsidRPr="00363D5F">
        <w:rPr>
          <w:rFonts w:ascii="Arial" w:hAnsi="Arial" w:cs="Arial"/>
          <w:color w:val="231F20"/>
        </w:rPr>
        <w:t>Problem-plagued organizations often share the same root cause: perplexed employees who aren’t quite sure how to bring up touchy, controversial, and complex issues and resolve them. And when three key forces show up—strong emotions, differing opinions, or high stakes—key organizational results suffer. The right skills—can help organizations of any size reach dialogue and achieve impressive results.</w:t>
      </w:r>
    </w:p>
    <w:p w:rsidR="00A648DF" w:rsidRPr="00363D5F" w:rsidRDefault="00A648DF">
      <w:pPr>
        <w:pStyle w:val="BodyText"/>
        <w:rPr>
          <w:rFonts w:ascii="Arial" w:hAnsi="Arial" w:cs="Arial"/>
          <w:sz w:val="22"/>
        </w:rPr>
      </w:pPr>
    </w:p>
    <w:p w:rsidR="00A648DF" w:rsidRPr="00363D5F" w:rsidRDefault="009324DA">
      <w:pPr>
        <w:pStyle w:val="BodyText"/>
        <w:spacing w:line="259" w:lineRule="auto"/>
        <w:ind w:left="125" w:right="207"/>
        <w:rPr>
          <w:rFonts w:ascii="Arial" w:hAnsi="Arial" w:cs="Arial"/>
        </w:rPr>
      </w:pPr>
      <w:r w:rsidRPr="00363D5F">
        <w:rPr>
          <w:rFonts w:ascii="Arial" w:hAnsi="Arial" w:cs="Arial"/>
          <w:color w:val="231F20"/>
        </w:rPr>
        <w:t>After more than thirty years of research in two dozen industries involving more than 25,000 individuals, Joseph Grenny has observed leaders struggle with poor performance, stalled change initiatives, low productivity, strained relationships, and general lack of results. His observations confirm that leaders who avoid talking honestly with the right people about the right issues can expect poor results.</w:t>
      </w:r>
    </w:p>
    <w:p w:rsidR="00A648DF" w:rsidRPr="00363D5F" w:rsidRDefault="00A648DF">
      <w:pPr>
        <w:pStyle w:val="BodyText"/>
        <w:rPr>
          <w:rFonts w:ascii="Arial" w:hAnsi="Arial" w:cs="Arial"/>
          <w:sz w:val="22"/>
        </w:rPr>
      </w:pPr>
    </w:p>
    <w:p w:rsidR="00A648DF" w:rsidRPr="00363D5F" w:rsidRDefault="009324DA">
      <w:pPr>
        <w:pStyle w:val="BodyText"/>
        <w:spacing w:line="259" w:lineRule="auto"/>
        <w:ind w:left="125" w:right="244"/>
        <w:rPr>
          <w:rFonts w:ascii="Arial" w:hAnsi="Arial" w:cs="Arial"/>
        </w:rPr>
      </w:pPr>
      <w:r w:rsidRPr="00363D5F">
        <w:rPr>
          <w:rFonts w:ascii="Arial" w:hAnsi="Arial" w:cs="Arial"/>
          <w:color w:val="231F20"/>
        </w:rPr>
        <w:t xml:space="preserve">The authors of </w:t>
      </w:r>
      <w:r w:rsidRPr="00363D5F">
        <w:rPr>
          <w:rFonts w:ascii="Arial" w:hAnsi="Arial" w:cs="Arial"/>
          <w:i/>
          <w:color w:val="231F20"/>
        </w:rPr>
        <w:t xml:space="preserve">Crucial Conversations </w:t>
      </w:r>
      <w:r w:rsidRPr="00363D5F">
        <w:rPr>
          <w:rFonts w:ascii="Arial" w:hAnsi="Arial" w:cs="Arial"/>
          <w:color w:val="231F20"/>
        </w:rPr>
        <w:t>found that most of the time, the most influential people were indistinguishable from their peers. The breakthrough discovery came when the stakes grew high, emotions were strong, and opinions differed. In these crucial moments, top-rated leaders routinely employed skills that turned diverse thought into synergy and synergy into results by mastering crucial conversations.</w:t>
      </w:r>
    </w:p>
    <w:p w:rsidR="00A648DF" w:rsidRPr="00363D5F" w:rsidRDefault="00A648DF">
      <w:pPr>
        <w:pStyle w:val="BodyText"/>
        <w:rPr>
          <w:rFonts w:ascii="Arial" w:hAnsi="Arial" w:cs="Arial"/>
          <w:sz w:val="22"/>
        </w:rPr>
      </w:pPr>
    </w:p>
    <w:p w:rsidR="00A648DF" w:rsidRPr="00363D5F" w:rsidRDefault="009324DA">
      <w:pPr>
        <w:pStyle w:val="BodyText"/>
        <w:spacing w:line="268" w:lineRule="auto"/>
        <w:ind w:left="125" w:right="148"/>
        <w:rPr>
          <w:rFonts w:ascii="Arial" w:hAnsi="Arial" w:cs="Arial"/>
        </w:rPr>
      </w:pPr>
      <w:r w:rsidRPr="00363D5F">
        <w:rPr>
          <w:rFonts w:ascii="Arial" w:hAnsi="Arial" w:cs="Arial"/>
          <w:color w:val="231F20"/>
        </w:rPr>
        <w:t>Joseph will guide you through the steps to mastering crucial conversations and harnessing the power of turning every employee interaction into an experience that achieves synergy, alignment, and agreement. You will walk away from this program with a new set of high leverage tools to effectively achieve breakthrough results.</w:t>
      </w:r>
    </w:p>
    <w:p w:rsidR="00A648DF" w:rsidRPr="00363D5F" w:rsidRDefault="00A648DF">
      <w:pPr>
        <w:pStyle w:val="BodyText"/>
        <w:spacing w:before="9"/>
        <w:rPr>
          <w:rFonts w:ascii="Arial" w:hAnsi="Arial" w:cs="Arial"/>
          <w:sz w:val="21"/>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pacing w:val="-3"/>
          <w:sz w:val="20"/>
        </w:rPr>
        <w:t>Develop</w:t>
      </w:r>
      <w:r w:rsidRPr="00363D5F">
        <w:rPr>
          <w:rFonts w:ascii="Arial" w:hAnsi="Arial" w:cs="Arial"/>
          <w:color w:val="004685"/>
          <w:spacing w:val="-6"/>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skills</w:t>
      </w:r>
      <w:r w:rsidRPr="00363D5F">
        <w:rPr>
          <w:rFonts w:ascii="Arial" w:hAnsi="Arial" w:cs="Arial"/>
          <w:color w:val="004685"/>
          <w:spacing w:val="-5"/>
          <w:sz w:val="20"/>
        </w:rPr>
        <w:t xml:space="preserve"> </w:t>
      </w:r>
      <w:r w:rsidRPr="00363D5F">
        <w:rPr>
          <w:rFonts w:ascii="Arial" w:hAnsi="Arial" w:cs="Arial"/>
          <w:color w:val="004685"/>
          <w:sz w:val="20"/>
        </w:rPr>
        <w:t>needed</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step</w:t>
      </w:r>
      <w:r w:rsidRPr="00363D5F">
        <w:rPr>
          <w:rFonts w:ascii="Arial" w:hAnsi="Arial" w:cs="Arial"/>
          <w:color w:val="004685"/>
          <w:spacing w:val="-5"/>
          <w:sz w:val="20"/>
        </w:rPr>
        <w:t xml:space="preserve"> </w:t>
      </w:r>
      <w:r w:rsidRPr="00363D5F">
        <w:rPr>
          <w:rFonts w:ascii="Arial" w:hAnsi="Arial" w:cs="Arial"/>
          <w:color w:val="004685"/>
          <w:sz w:val="20"/>
        </w:rPr>
        <w:t>up</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controversial</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heated</w:t>
      </w:r>
      <w:r w:rsidRPr="00363D5F">
        <w:rPr>
          <w:rFonts w:ascii="Arial" w:hAnsi="Arial" w:cs="Arial"/>
          <w:color w:val="004685"/>
          <w:spacing w:val="-5"/>
          <w:sz w:val="20"/>
        </w:rPr>
        <w:t xml:space="preserve"> </w:t>
      </w:r>
      <w:r w:rsidRPr="00363D5F">
        <w:rPr>
          <w:rFonts w:ascii="Arial" w:hAnsi="Arial" w:cs="Arial"/>
          <w:color w:val="004685"/>
          <w:sz w:val="20"/>
        </w:rPr>
        <w:t>issues.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Professionally</w:t>
      </w:r>
      <w:r w:rsidRPr="00363D5F">
        <w:rPr>
          <w:rFonts w:ascii="Arial" w:hAnsi="Arial" w:cs="Arial"/>
          <w:color w:val="004685"/>
          <w:spacing w:val="-5"/>
          <w:sz w:val="20"/>
        </w:rPr>
        <w:t xml:space="preserve"> </w:t>
      </w:r>
      <w:r w:rsidRPr="00363D5F">
        <w:rPr>
          <w:rFonts w:ascii="Arial" w:hAnsi="Arial" w:cs="Arial"/>
          <w:color w:val="004685"/>
          <w:sz w:val="20"/>
        </w:rPr>
        <w:t>discuss</w:t>
      </w:r>
      <w:r w:rsidRPr="00363D5F">
        <w:rPr>
          <w:rFonts w:ascii="Arial" w:hAnsi="Arial" w:cs="Arial"/>
          <w:color w:val="004685"/>
          <w:spacing w:val="-5"/>
          <w:sz w:val="20"/>
        </w:rPr>
        <w:t xml:space="preserve"> </w:t>
      </w:r>
      <w:r w:rsidRPr="00363D5F">
        <w:rPr>
          <w:rFonts w:ascii="Arial" w:hAnsi="Arial" w:cs="Arial"/>
          <w:color w:val="004685"/>
          <w:sz w:val="20"/>
        </w:rPr>
        <w:t>issues</w:t>
      </w:r>
      <w:r w:rsidRPr="00363D5F">
        <w:rPr>
          <w:rFonts w:ascii="Arial" w:hAnsi="Arial" w:cs="Arial"/>
          <w:color w:val="004685"/>
          <w:spacing w:val="-5"/>
          <w:sz w:val="20"/>
        </w:rPr>
        <w:t xml:space="preserve"> </w:t>
      </w:r>
      <w:r w:rsidRPr="00363D5F">
        <w:rPr>
          <w:rFonts w:ascii="Arial" w:hAnsi="Arial" w:cs="Arial"/>
          <w:color w:val="004685"/>
          <w:sz w:val="20"/>
        </w:rPr>
        <w:t>in</w:t>
      </w:r>
      <w:r w:rsidRPr="00363D5F">
        <w:rPr>
          <w:rFonts w:ascii="Arial" w:hAnsi="Arial" w:cs="Arial"/>
          <w:color w:val="004685"/>
          <w:spacing w:val="-4"/>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z w:val="20"/>
        </w:rPr>
        <w:t>way</w:t>
      </w:r>
      <w:r w:rsidRPr="00363D5F">
        <w:rPr>
          <w:rFonts w:ascii="Arial" w:hAnsi="Arial" w:cs="Arial"/>
          <w:color w:val="004685"/>
          <w:spacing w:val="-5"/>
          <w:sz w:val="20"/>
        </w:rPr>
        <w:t xml:space="preserve"> </w:t>
      </w:r>
      <w:r w:rsidRPr="00363D5F">
        <w:rPr>
          <w:rFonts w:ascii="Arial" w:hAnsi="Arial" w:cs="Arial"/>
          <w:color w:val="004685"/>
          <w:sz w:val="20"/>
        </w:rPr>
        <w:t>that</w:t>
      </w:r>
      <w:r w:rsidRPr="00363D5F">
        <w:rPr>
          <w:rFonts w:ascii="Arial" w:hAnsi="Arial" w:cs="Arial"/>
          <w:color w:val="004685"/>
          <w:spacing w:val="-4"/>
          <w:sz w:val="20"/>
        </w:rPr>
        <w:t xml:space="preserve"> </w:t>
      </w:r>
      <w:r w:rsidRPr="00363D5F">
        <w:rPr>
          <w:rFonts w:ascii="Arial" w:hAnsi="Arial" w:cs="Arial"/>
          <w:color w:val="004685"/>
          <w:sz w:val="20"/>
        </w:rPr>
        <w:t>makes</w:t>
      </w:r>
      <w:r w:rsidRPr="00363D5F">
        <w:rPr>
          <w:rFonts w:ascii="Arial" w:hAnsi="Arial" w:cs="Arial"/>
          <w:color w:val="004685"/>
          <w:spacing w:val="-5"/>
          <w:sz w:val="20"/>
        </w:rPr>
        <w:t xml:space="preserve"> </w:t>
      </w:r>
      <w:r w:rsidRPr="00363D5F">
        <w:rPr>
          <w:rFonts w:ascii="Arial" w:hAnsi="Arial" w:cs="Arial"/>
          <w:color w:val="004685"/>
          <w:sz w:val="20"/>
        </w:rPr>
        <w:t>it</w:t>
      </w:r>
      <w:r w:rsidRPr="00363D5F">
        <w:rPr>
          <w:rFonts w:ascii="Arial" w:hAnsi="Arial" w:cs="Arial"/>
          <w:color w:val="004685"/>
          <w:spacing w:val="-5"/>
          <w:sz w:val="20"/>
        </w:rPr>
        <w:t xml:space="preserve"> </w:t>
      </w:r>
      <w:r w:rsidRPr="00363D5F">
        <w:rPr>
          <w:rFonts w:ascii="Arial" w:hAnsi="Arial" w:cs="Arial"/>
          <w:color w:val="004685"/>
          <w:sz w:val="20"/>
        </w:rPr>
        <w:t>safe</w:t>
      </w:r>
      <w:r w:rsidRPr="00363D5F">
        <w:rPr>
          <w:rFonts w:ascii="Arial" w:hAnsi="Arial" w:cs="Arial"/>
          <w:color w:val="004685"/>
          <w:spacing w:val="-4"/>
          <w:sz w:val="20"/>
        </w:rPr>
        <w:t xml:space="preserve"> </w:t>
      </w:r>
      <w:r w:rsidRPr="00363D5F">
        <w:rPr>
          <w:rFonts w:ascii="Arial" w:hAnsi="Arial" w:cs="Arial"/>
          <w:color w:val="004685"/>
          <w:spacing w:val="-3"/>
          <w:sz w:val="20"/>
        </w:rPr>
        <w:t>for</w:t>
      </w:r>
      <w:r w:rsidRPr="00363D5F">
        <w:rPr>
          <w:rFonts w:ascii="Arial" w:hAnsi="Arial" w:cs="Arial"/>
          <w:color w:val="004685"/>
          <w:spacing w:val="-5"/>
          <w:sz w:val="20"/>
        </w:rPr>
        <w:t xml:space="preserve"> </w:t>
      </w:r>
      <w:r w:rsidRPr="00363D5F">
        <w:rPr>
          <w:rFonts w:ascii="Arial" w:hAnsi="Arial" w:cs="Arial"/>
          <w:color w:val="004685"/>
          <w:spacing w:val="-3"/>
          <w:sz w:val="20"/>
        </w:rPr>
        <w:t>everyone</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4"/>
          <w:sz w:val="20"/>
        </w:rPr>
        <w:t xml:space="preserve"> </w:t>
      </w:r>
      <w:r w:rsidRPr="00363D5F">
        <w:rPr>
          <w:rFonts w:ascii="Arial" w:hAnsi="Arial" w:cs="Arial"/>
          <w:color w:val="004685"/>
          <w:sz w:val="20"/>
        </w:rPr>
        <w:t>speak.</w:t>
      </w:r>
    </w:p>
    <w:p w:rsidR="00A648DF" w:rsidRPr="00363D5F" w:rsidRDefault="009324DA">
      <w:pPr>
        <w:pStyle w:val="ListParagraph"/>
        <w:numPr>
          <w:ilvl w:val="0"/>
          <w:numId w:val="1"/>
        </w:numPr>
        <w:tabs>
          <w:tab w:val="left" w:pos="485"/>
          <w:tab w:val="left" w:pos="486"/>
        </w:tabs>
        <w:ind w:right="490"/>
        <w:rPr>
          <w:rFonts w:ascii="Arial" w:hAnsi="Arial" w:cs="Arial"/>
          <w:sz w:val="20"/>
        </w:rPr>
      </w:pPr>
      <w:r w:rsidRPr="00363D5F">
        <w:rPr>
          <w:rFonts w:ascii="Arial" w:hAnsi="Arial" w:cs="Arial"/>
          <w:color w:val="004685"/>
          <w:sz w:val="20"/>
        </w:rPr>
        <w:t>Create</w:t>
      </w:r>
      <w:r w:rsidRPr="00363D5F">
        <w:rPr>
          <w:rFonts w:ascii="Arial" w:hAnsi="Arial" w:cs="Arial"/>
          <w:color w:val="004685"/>
          <w:spacing w:val="-4"/>
          <w:sz w:val="20"/>
        </w:rPr>
        <w:t xml:space="preserve"> </w:t>
      </w:r>
      <w:r w:rsidRPr="00363D5F">
        <w:rPr>
          <w:rFonts w:ascii="Arial" w:hAnsi="Arial" w:cs="Arial"/>
          <w:color w:val="004685"/>
          <w:sz w:val="20"/>
        </w:rPr>
        <w:t>an</w:t>
      </w:r>
      <w:r w:rsidRPr="00363D5F">
        <w:rPr>
          <w:rFonts w:ascii="Arial" w:hAnsi="Arial" w:cs="Arial"/>
          <w:color w:val="004685"/>
          <w:spacing w:val="-4"/>
          <w:sz w:val="20"/>
        </w:rPr>
        <w:t xml:space="preserve"> </w:t>
      </w:r>
      <w:r w:rsidRPr="00363D5F">
        <w:rPr>
          <w:rFonts w:ascii="Arial" w:hAnsi="Arial" w:cs="Arial"/>
          <w:color w:val="004685"/>
          <w:spacing w:val="-3"/>
          <w:sz w:val="20"/>
        </w:rPr>
        <w:t>environment</w:t>
      </w:r>
      <w:r w:rsidRPr="00363D5F">
        <w:rPr>
          <w:rFonts w:ascii="Arial" w:hAnsi="Arial" w:cs="Arial"/>
          <w:color w:val="004685"/>
          <w:spacing w:val="-4"/>
          <w:sz w:val="20"/>
        </w:rPr>
        <w:t xml:space="preserve"> </w:t>
      </w:r>
      <w:r w:rsidRPr="00363D5F">
        <w:rPr>
          <w:rFonts w:ascii="Arial" w:hAnsi="Arial" w:cs="Arial"/>
          <w:color w:val="004685"/>
          <w:spacing w:val="-3"/>
          <w:sz w:val="20"/>
        </w:rPr>
        <w:t>where</w:t>
      </w:r>
      <w:r w:rsidRPr="00363D5F">
        <w:rPr>
          <w:rFonts w:ascii="Arial" w:hAnsi="Arial" w:cs="Arial"/>
          <w:color w:val="004685"/>
          <w:spacing w:val="-4"/>
          <w:sz w:val="20"/>
        </w:rPr>
        <w:t xml:space="preserve"> </w:t>
      </w:r>
      <w:r w:rsidRPr="00363D5F">
        <w:rPr>
          <w:rFonts w:ascii="Arial" w:hAnsi="Arial" w:cs="Arial"/>
          <w:color w:val="004685"/>
          <w:spacing w:val="-3"/>
          <w:sz w:val="20"/>
        </w:rPr>
        <w:t>people</w:t>
      </w:r>
      <w:r w:rsidRPr="00363D5F">
        <w:rPr>
          <w:rFonts w:ascii="Arial" w:hAnsi="Arial" w:cs="Arial"/>
          <w:color w:val="004685"/>
          <w:spacing w:val="-4"/>
          <w:sz w:val="20"/>
        </w:rPr>
        <w:t xml:space="preserve"> </w:t>
      </w:r>
      <w:r w:rsidRPr="00363D5F">
        <w:rPr>
          <w:rFonts w:ascii="Arial" w:hAnsi="Arial" w:cs="Arial"/>
          <w:color w:val="004685"/>
          <w:sz w:val="20"/>
        </w:rPr>
        <w:t>share</w:t>
      </w:r>
      <w:r w:rsidRPr="00363D5F">
        <w:rPr>
          <w:rFonts w:ascii="Arial" w:hAnsi="Arial" w:cs="Arial"/>
          <w:color w:val="004685"/>
          <w:spacing w:val="-4"/>
          <w:sz w:val="20"/>
        </w:rPr>
        <w:t xml:space="preserve"> </w:t>
      </w:r>
      <w:r w:rsidRPr="00363D5F">
        <w:rPr>
          <w:rFonts w:ascii="Arial" w:hAnsi="Arial" w:cs="Arial"/>
          <w:color w:val="004685"/>
          <w:sz w:val="20"/>
        </w:rPr>
        <w:t>their</w:t>
      </w:r>
      <w:r w:rsidRPr="00363D5F">
        <w:rPr>
          <w:rFonts w:ascii="Arial" w:hAnsi="Arial" w:cs="Arial"/>
          <w:color w:val="004685"/>
          <w:spacing w:val="-3"/>
          <w:sz w:val="20"/>
        </w:rPr>
        <w:t xml:space="preserve"> </w:t>
      </w:r>
      <w:r w:rsidRPr="00363D5F">
        <w:rPr>
          <w:rFonts w:ascii="Arial" w:hAnsi="Arial" w:cs="Arial"/>
          <w:color w:val="004685"/>
          <w:sz w:val="20"/>
        </w:rPr>
        <w:t>best</w:t>
      </w:r>
      <w:r w:rsidRPr="00363D5F">
        <w:rPr>
          <w:rFonts w:ascii="Arial" w:hAnsi="Arial" w:cs="Arial"/>
          <w:color w:val="004685"/>
          <w:spacing w:val="-4"/>
          <w:sz w:val="20"/>
        </w:rPr>
        <w:t xml:space="preserve"> </w:t>
      </w:r>
      <w:r w:rsidRPr="00363D5F">
        <w:rPr>
          <w:rFonts w:ascii="Arial" w:hAnsi="Arial" w:cs="Arial"/>
          <w:color w:val="004685"/>
          <w:sz w:val="20"/>
        </w:rPr>
        <w:t>ideas,</w:t>
      </w:r>
      <w:r w:rsidRPr="00363D5F">
        <w:rPr>
          <w:rFonts w:ascii="Arial" w:hAnsi="Arial" w:cs="Arial"/>
          <w:color w:val="004685"/>
          <w:spacing w:val="-4"/>
          <w:sz w:val="20"/>
        </w:rPr>
        <w:t xml:space="preserve"> </w:t>
      </w:r>
      <w:r w:rsidRPr="00363D5F">
        <w:rPr>
          <w:rFonts w:ascii="Arial" w:hAnsi="Arial" w:cs="Arial"/>
          <w:color w:val="004685"/>
          <w:sz w:val="20"/>
        </w:rPr>
        <w:t>make</w:t>
      </w:r>
      <w:r w:rsidRPr="00363D5F">
        <w:rPr>
          <w:rFonts w:ascii="Arial" w:hAnsi="Arial" w:cs="Arial"/>
          <w:color w:val="004685"/>
          <w:spacing w:val="-4"/>
          <w:sz w:val="20"/>
        </w:rPr>
        <w:t xml:space="preserve"> </w:t>
      </w:r>
      <w:r w:rsidRPr="00363D5F">
        <w:rPr>
          <w:rFonts w:ascii="Arial" w:hAnsi="Arial" w:cs="Arial"/>
          <w:color w:val="004685"/>
          <w:sz w:val="20"/>
        </w:rPr>
        <w:t>wise</w:t>
      </w:r>
      <w:r w:rsidRPr="00363D5F">
        <w:rPr>
          <w:rFonts w:ascii="Arial" w:hAnsi="Arial" w:cs="Arial"/>
          <w:color w:val="004685"/>
          <w:spacing w:val="-4"/>
          <w:sz w:val="20"/>
        </w:rPr>
        <w:t xml:space="preserve"> </w:t>
      </w:r>
      <w:r w:rsidRPr="00363D5F">
        <w:rPr>
          <w:rFonts w:ascii="Arial" w:hAnsi="Arial" w:cs="Arial"/>
          <w:color w:val="004685"/>
          <w:spacing w:val="-3"/>
          <w:sz w:val="20"/>
        </w:rPr>
        <w:t>decisions,</w:t>
      </w:r>
      <w:r w:rsidRPr="00363D5F">
        <w:rPr>
          <w:rFonts w:ascii="Arial" w:hAnsi="Arial" w:cs="Arial"/>
          <w:color w:val="004685"/>
          <w:spacing w:val="-4"/>
          <w:sz w:val="20"/>
        </w:rPr>
        <w:t xml:space="preserve"> </w:t>
      </w:r>
      <w:r w:rsidRPr="00363D5F">
        <w:rPr>
          <w:rFonts w:ascii="Arial" w:hAnsi="Arial" w:cs="Arial"/>
          <w:color w:val="004685"/>
          <w:sz w:val="20"/>
        </w:rPr>
        <w:t>and then act with</w:t>
      </w:r>
      <w:r w:rsidRPr="00363D5F">
        <w:rPr>
          <w:rFonts w:ascii="Arial" w:hAnsi="Arial" w:cs="Arial"/>
          <w:color w:val="004685"/>
          <w:spacing w:val="-13"/>
          <w:sz w:val="20"/>
        </w:rPr>
        <w:t xml:space="preserve"> </w:t>
      </w:r>
      <w:r w:rsidRPr="00363D5F">
        <w:rPr>
          <w:rFonts w:ascii="Arial" w:hAnsi="Arial" w:cs="Arial"/>
          <w:color w:val="004685"/>
          <w:sz w:val="20"/>
        </w:rPr>
        <w:t>conviction.</w:t>
      </w:r>
    </w:p>
    <w:p w:rsidR="00A648DF" w:rsidRPr="00363D5F" w:rsidRDefault="009324DA">
      <w:pPr>
        <w:spacing w:before="230" w:line="288" w:lineRule="auto"/>
        <w:ind w:left="125" w:right="148"/>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3"/>
          <w:sz w:val="20"/>
        </w:rPr>
        <w:t xml:space="preserve">Communicates </w:t>
      </w:r>
      <w:r w:rsidRPr="00363D5F">
        <w:rPr>
          <w:rFonts w:ascii="Arial" w:hAnsi="Arial" w:cs="Arial"/>
          <w:b/>
          <w:i/>
          <w:color w:val="231F20"/>
          <w:sz w:val="20"/>
        </w:rPr>
        <w:t xml:space="preserve">Effectively, Courage, Drives Results, </w:t>
      </w:r>
      <w:r w:rsidRPr="00363D5F">
        <w:rPr>
          <w:rFonts w:ascii="Arial" w:hAnsi="Arial" w:cs="Arial"/>
          <w:b/>
          <w:i/>
          <w:color w:val="231F20"/>
          <w:spacing w:val="-3"/>
          <w:sz w:val="20"/>
        </w:rPr>
        <w:t xml:space="preserve">Instills </w:t>
      </w:r>
      <w:r w:rsidRPr="00363D5F">
        <w:rPr>
          <w:rFonts w:ascii="Arial" w:hAnsi="Arial" w:cs="Arial"/>
          <w:b/>
          <w:i/>
          <w:color w:val="231F20"/>
          <w:sz w:val="20"/>
        </w:rPr>
        <w:t xml:space="preserve">Trust, </w:t>
      </w:r>
      <w:r w:rsidRPr="00363D5F">
        <w:rPr>
          <w:rFonts w:ascii="Arial" w:hAnsi="Arial" w:cs="Arial"/>
          <w:b/>
          <w:i/>
          <w:color w:val="231F20"/>
          <w:spacing w:val="-3"/>
          <w:sz w:val="20"/>
        </w:rPr>
        <w:t xml:space="preserve">Manages </w:t>
      </w:r>
      <w:r w:rsidRPr="00363D5F">
        <w:rPr>
          <w:rFonts w:ascii="Arial" w:hAnsi="Arial" w:cs="Arial"/>
          <w:b/>
          <w:i/>
          <w:color w:val="231F20"/>
          <w:sz w:val="20"/>
        </w:rPr>
        <w:t>Conflict</w:t>
      </w:r>
    </w:p>
    <w:p w:rsidR="00A648DF" w:rsidRPr="00363D5F" w:rsidRDefault="009324DA">
      <w:pPr>
        <w:spacing w:before="240"/>
        <w:ind w:left="125"/>
        <w:rPr>
          <w:rFonts w:ascii="Arial" w:hAnsi="Arial" w:cs="Arial"/>
          <w:b/>
          <w:sz w:val="20"/>
        </w:rPr>
      </w:pPr>
      <w:r w:rsidRPr="00363D5F">
        <w:rPr>
          <w:rFonts w:ascii="Arial" w:hAnsi="Arial" w:cs="Arial"/>
          <w:b/>
          <w:color w:val="004685"/>
          <w:sz w:val="20"/>
        </w:rPr>
        <w:t>JOSEPH GRENNY</w:t>
      </w:r>
    </w:p>
    <w:p w:rsidR="00A648DF" w:rsidRPr="00363D5F" w:rsidRDefault="009324DA">
      <w:pPr>
        <w:spacing w:before="20" w:line="259" w:lineRule="auto"/>
        <w:ind w:left="125" w:right="556"/>
        <w:rPr>
          <w:rFonts w:ascii="Arial" w:hAnsi="Arial" w:cs="Arial"/>
          <w:i/>
          <w:sz w:val="20"/>
        </w:rPr>
      </w:pPr>
      <w:r w:rsidRPr="00363D5F">
        <w:rPr>
          <w:rFonts w:ascii="Arial" w:hAnsi="Arial" w:cs="Arial"/>
          <w:color w:val="231F20"/>
          <w:sz w:val="20"/>
        </w:rPr>
        <w:t xml:space="preserve">Joseph Grenny is coauthor of four </w:t>
      </w:r>
      <w:r w:rsidRPr="00363D5F">
        <w:rPr>
          <w:rFonts w:ascii="Arial" w:hAnsi="Arial" w:cs="Arial"/>
          <w:i/>
          <w:color w:val="231F20"/>
          <w:sz w:val="20"/>
        </w:rPr>
        <w:t xml:space="preserve">New York Times </w:t>
      </w:r>
      <w:r w:rsidRPr="00363D5F">
        <w:rPr>
          <w:rFonts w:ascii="Arial" w:hAnsi="Arial" w:cs="Arial"/>
          <w:color w:val="231F20"/>
          <w:sz w:val="20"/>
        </w:rPr>
        <w:t>bestsellers and creator of four award winning training programs of the same titles—</w:t>
      </w:r>
      <w:r w:rsidRPr="00363D5F">
        <w:rPr>
          <w:rFonts w:ascii="Arial" w:hAnsi="Arial" w:cs="Arial"/>
          <w:i/>
          <w:color w:val="231F20"/>
          <w:sz w:val="20"/>
        </w:rPr>
        <w:t>Crucial Conversations, Crucial</w:t>
      </w:r>
    </w:p>
    <w:p w:rsidR="00A648DF" w:rsidRPr="00363D5F" w:rsidRDefault="009324DA">
      <w:pPr>
        <w:pStyle w:val="BodyText"/>
        <w:spacing w:before="2" w:line="259" w:lineRule="auto"/>
        <w:ind w:left="125" w:right="132"/>
        <w:rPr>
          <w:rFonts w:ascii="Arial" w:hAnsi="Arial" w:cs="Arial"/>
        </w:rPr>
      </w:pPr>
      <w:r w:rsidRPr="00363D5F">
        <w:rPr>
          <w:rFonts w:ascii="Arial" w:hAnsi="Arial" w:cs="Arial"/>
          <w:i/>
          <w:color w:val="231F20"/>
        </w:rPr>
        <w:t>Accountability, Influencer</w:t>
      </w:r>
      <w:r w:rsidRPr="00363D5F">
        <w:rPr>
          <w:rFonts w:ascii="Arial" w:hAnsi="Arial" w:cs="Arial"/>
          <w:color w:val="231F20"/>
        </w:rPr>
        <w:t xml:space="preserve">, and </w:t>
      </w:r>
      <w:r w:rsidRPr="00363D5F">
        <w:rPr>
          <w:rFonts w:ascii="Arial" w:hAnsi="Arial" w:cs="Arial"/>
          <w:i/>
          <w:color w:val="231F20"/>
        </w:rPr>
        <w:t>Change Anything</w:t>
      </w:r>
      <w:r w:rsidRPr="00363D5F">
        <w:rPr>
          <w:rFonts w:ascii="Arial" w:hAnsi="Arial" w:cs="Arial"/>
          <w:color w:val="231F20"/>
        </w:rPr>
        <w:t xml:space="preserve">. Over the past twenty-five years, Joseph </w:t>
      </w:r>
      <w:r w:rsidRPr="00363D5F">
        <w:rPr>
          <w:rFonts w:ascii="Arial" w:hAnsi="Arial" w:cs="Arial"/>
          <w:color w:val="231F20"/>
          <w:spacing w:val="2"/>
        </w:rPr>
        <w:t xml:space="preserve">has </w:t>
      </w:r>
      <w:r w:rsidRPr="00363D5F">
        <w:rPr>
          <w:rFonts w:ascii="Arial" w:hAnsi="Arial" w:cs="Arial"/>
          <w:color w:val="231F20"/>
        </w:rPr>
        <w:t xml:space="preserve">taught and advised thousands of leaders on every major continent from the boardrooms of Fortune 500 companies to the community of Nairobi, Kenya. He </w:t>
      </w:r>
      <w:r w:rsidRPr="00363D5F">
        <w:rPr>
          <w:rFonts w:ascii="Arial" w:hAnsi="Arial" w:cs="Arial"/>
          <w:color w:val="231F20"/>
          <w:spacing w:val="2"/>
        </w:rPr>
        <w:t xml:space="preserve">has </w:t>
      </w:r>
      <w:r w:rsidRPr="00363D5F">
        <w:rPr>
          <w:rFonts w:ascii="Arial" w:hAnsi="Arial" w:cs="Arial"/>
          <w:color w:val="231F20"/>
        </w:rPr>
        <w:t xml:space="preserve">been cited in every major newspaper including the </w:t>
      </w:r>
      <w:r w:rsidRPr="00363D5F">
        <w:rPr>
          <w:rFonts w:ascii="Arial" w:hAnsi="Arial" w:cs="Arial"/>
          <w:i/>
          <w:color w:val="231F20"/>
        </w:rPr>
        <w:t xml:space="preserve">New </w:t>
      </w:r>
      <w:r w:rsidRPr="00363D5F">
        <w:rPr>
          <w:rFonts w:ascii="Arial" w:hAnsi="Arial" w:cs="Arial"/>
          <w:i/>
          <w:color w:val="231F20"/>
          <w:spacing w:val="-4"/>
        </w:rPr>
        <w:t xml:space="preserve">York </w:t>
      </w:r>
      <w:r w:rsidRPr="00363D5F">
        <w:rPr>
          <w:rFonts w:ascii="Arial" w:hAnsi="Arial" w:cs="Arial"/>
          <w:i/>
          <w:color w:val="231F20"/>
        </w:rPr>
        <w:t>Times</w:t>
      </w:r>
      <w:r w:rsidRPr="00363D5F">
        <w:rPr>
          <w:rFonts w:ascii="Arial" w:hAnsi="Arial" w:cs="Arial"/>
          <w:color w:val="231F20"/>
        </w:rPr>
        <w:t xml:space="preserve">, </w:t>
      </w:r>
      <w:r w:rsidRPr="00363D5F">
        <w:rPr>
          <w:rFonts w:ascii="Arial" w:hAnsi="Arial" w:cs="Arial"/>
          <w:i/>
          <w:color w:val="231F20"/>
        </w:rPr>
        <w:t>Los Angeles Times</w:t>
      </w:r>
      <w:r w:rsidRPr="00363D5F">
        <w:rPr>
          <w:rFonts w:ascii="Arial" w:hAnsi="Arial" w:cs="Arial"/>
          <w:color w:val="231F20"/>
        </w:rPr>
        <w:t xml:space="preserve">, </w:t>
      </w:r>
      <w:r w:rsidRPr="00363D5F">
        <w:rPr>
          <w:rFonts w:ascii="Arial" w:hAnsi="Arial" w:cs="Arial"/>
          <w:i/>
          <w:color w:val="231F20"/>
          <w:spacing w:val="-3"/>
        </w:rPr>
        <w:t xml:space="preserve">Washington </w:t>
      </w:r>
      <w:r w:rsidRPr="00363D5F">
        <w:rPr>
          <w:rFonts w:ascii="Arial" w:hAnsi="Arial" w:cs="Arial"/>
          <w:i/>
          <w:color w:val="231F20"/>
        </w:rPr>
        <w:t>Post</w:t>
      </w:r>
      <w:r w:rsidRPr="00363D5F">
        <w:rPr>
          <w:rFonts w:ascii="Arial" w:hAnsi="Arial" w:cs="Arial"/>
          <w:color w:val="231F20"/>
        </w:rPr>
        <w:t xml:space="preserve">, and the </w:t>
      </w:r>
      <w:r w:rsidRPr="00363D5F">
        <w:rPr>
          <w:rFonts w:ascii="Arial" w:hAnsi="Arial" w:cs="Arial"/>
          <w:i/>
          <w:color w:val="231F20"/>
          <w:spacing w:val="-4"/>
        </w:rPr>
        <w:t xml:space="preserve">Wall </w:t>
      </w:r>
      <w:r w:rsidRPr="00363D5F">
        <w:rPr>
          <w:rFonts w:ascii="Arial" w:hAnsi="Arial" w:cs="Arial"/>
          <w:i/>
          <w:color w:val="231F20"/>
        </w:rPr>
        <w:t>Street Journal</w:t>
      </w:r>
      <w:r w:rsidRPr="00363D5F">
        <w:rPr>
          <w:rFonts w:ascii="Arial" w:hAnsi="Arial" w:cs="Arial"/>
          <w:color w:val="231F20"/>
        </w:rPr>
        <w:t xml:space="preserve">. Joseph </w:t>
      </w:r>
      <w:r w:rsidRPr="00363D5F">
        <w:rPr>
          <w:rFonts w:ascii="Arial" w:hAnsi="Arial" w:cs="Arial"/>
          <w:color w:val="231F20"/>
          <w:spacing w:val="2"/>
        </w:rPr>
        <w:t xml:space="preserve">has </w:t>
      </w:r>
      <w:r w:rsidRPr="00363D5F">
        <w:rPr>
          <w:rFonts w:ascii="Arial" w:hAnsi="Arial" w:cs="Arial"/>
          <w:color w:val="231F20"/>
        </w:rPr>
        <w:t xml:space="preserve">appeared on hundreds of radio and television programs including the Today </w:t>
      </w:r>
      <w:r w:rsidRPr="00363D5F">
        <w:rPr>
          <w:rFonts w:ascii="Arial" w:hAnsi="Arial" w:cs="Arial"/>
          <w:color w:val="231F20"/>
          <w:spacing w:val="-3"/>
        </w:rPr>
        <w:t xml:space="preserve">Show, </w:t>
      </w:r>
      <w:r w:rsidRPr="00363D5F">
        <w:rPr>
          <w:rFonts w:ascii="Arial" w:hAnsi="Arial" w:cs="Arial"/>
          <w:color w:val="231F20"/>
          <w:spacing w:val="3"/>
        </w:rPr>
        <w:t xml:space="preserve">ABC </w:t>
      </w:r>
      <w:r w:rsidRPr="00363D5F">
        <w:rPr>
          <w:rFonts w:ascii="Arial" w:hAnsi="Arial" w:cs="Arial"/>
          <w:color w:val="231F20"/>
        </w:rPr>
        <w:t>News, CNN, Bloomberg, and CNBC, and contributes regularly at Forbes.com.</w:t>
      </w:r>
    </w:p>
    <w:p w:rsidR="00A648DF" w:rsidRPr="00363D5F" w:rsidRDefault="00A648DF">
      <w:pPr>
        <w:spacing w:line="259" w:lineRule="auto"/>
        <w:rPr>
          <w:rFonts w:ascii="Arial" w:hAnsi="Arial" w:cs="Arial"/>
        </w:rPr>
        <w:sectPr w:rsidR="00A648DF" w:rsidRPr="00363D5F">
          <w:headerReference w:type="default" r:id="rId66"/>
          <w:footerReference w:type="default" r:id="rId67"/>
          <w:pgSz w:w="12240" w:h="15840"/>
          <w:pgMar w:top="152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5168" behindDoc="0" locked="0" layoutInCell="1" allowOverlap="1">
            <wp:simplePos x="0" y="0"/>
            <wp:positionH relativeFrom="page">
              <wp:posOffset>473494</wp:posOffset>
            </wp:positionH>
            <wp:positionV relativeFrom="page">
              <wp:posOffset>822960</wp:posOffset>
            </wp:positionV>
            <wp:extent cx="1428457" cy="1847088"/>
            <wp:effectExtent l="0" t="0" r="0" b="0"/>
            <wp:wrapNone/>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jpeg"/>
                    <pic:cNvPicPr/>
                  </pic:nvPicPr>
                  <pic:blipFill>
                    <a:blip r:embed="rId64" cstate="print"/>
                    <a:stretch>
                      <a:fillRect/>
                    </a:stretch>
                  </pic:blipFill>
                  <pic:spPr>
                    <a:xfrm>
                      <a:off x="0" y="0"/>
                      <a:ext cx="1428457"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3" w:after="1"/>
        <w:rPr>
          <w:rFonts w:ascii="Arial" w:hAnsi="Arial" w:cs="Arial"/>
          <w:sz w:val="25"/>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68"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rPr>
          <w:rFonts w:ascii="Arial" w:hAnsi="Arial" w:cs="Arial"/>
        </w:rPr>
      </w:pPr>
      <w:r w:rsidRPr="00363D5F">
        <w:rPr>
          <w:rFonts w:ascii="Arial" w:hAnsi="Arial" w:cs="Arial"/>
          <w:color w:val="004685"/>
        </w:rPr>
        <w:t>JOSEPH GRENNY</w:t>
      </w:r>
    </w:p>
    <w:p w:rsidR="00882438" w:rsidRPr="00363D5F" w:rsidRDefault="009324DA" w:rsidP="00882438">
      <w:pPr>
        <w:spacing w:before="102"/>
        <w:ind w:left="20"/>
        <w:rPr>
          <w:rFonts w:ascii="Arial" w:hAnsi="Arial" w:cs="Arial"/>
          <w:sz w:val="32"/>
        </w:rPr>
      </w:pPr>
      <w:r w:rsidRPr="00363D5F">
        <w:rPr>
          <w:rFonts w:ascii="Arial" w:hAnsi="Arial" w:cs="Arial"/>
        </w:rPr>
        <w:br w:type="column"/>
      </w:r>
      <w:r w:rsidR="00882438" w:rsidRPr="00363D5F">
        <w:rPr>
          <w:rFonts w:ascii="Arial" w:hAnsi="Arial" w:cs="Arial"/>
          <w:color w:val="004685"/>
          <w:sz w:val="32"/>
        </w:rPr>
        <w:t>INFLUENCER: THE NEW SCIENCE OF LEADING CHANGE</w:t>
      </w:r>
    </w:p>
    <w:p w:rsidR="00A648DF" w:rsidRPr="00363D5F" w:rsidRDefault="009324DA">
      <w:pPr>
        <w:pStyle w:val="Heading2"/>
        <w:spacing w:before="14"/>
        <w:rPr>
          <w:rFonts w:ascii="Arial" w:hAnsi="Arial" w:cs="Arial"/>
        </w:rPr>
      </w:pPr>
      <w:r w:rsidRPr="00363D5F">
        <w:rPr>
          <w:rFonts w:ascii="Arial" w:hAnsi="Arial" w:cs="Arial"/>
          <w:color w:val="5C79AB"/>
        </w:rPr>
        <w:t>MARCH 24, 2020 | 1:00 P.M. – 4:00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ight="244"/>
        <w:rPr>
          <w:rFonts w:ascii="Arial" w:hAnsi="Arial" w:cs="Arial"/>
        </w:rPr>
      </w:pPr>
      <w:r w:rsidRPr="00363D5F">
        <w:rPr>
          <w:rFonts w:ascii="Arial" w:hAnsi="Arial" w:cs="Arial"/>
          <w:color w:val="231F20"/>
        </w:rPr>
        <w:t>We know the best leaders comprehend the importance of getting individuals to work together to accomplish goals; however, this is easier said than done. We do our best each day to motivate employees to demonstrate more concern for what we feel is important. We even provide incentives for our teams to do great work. And still, the attempts we make to exert our influence often times still fall short in us reaching our objectives.</w:t>
      </w:r>
    </w:p>
    <w:p w:rsidR="00A648DF" w:rsidRPr="00363D5F" w:rsidRDefault="00A648DF">
      <w:pPr>
        <w:pStyle w:val="BodyText"/>
        <w:rPr>
          <w:rFonts w:ascii="Arial" w:hAnsi="Arial" w:cs="Arial"/>
          <w:sz w:val="22"/>
        </w:rPr>
      </w:pPr>
    </w:p>
    <w:p w:rsidR="00A648DF" w:rsidRPr="00363D5F" w:rsidRDefault="009324DA">
      <w:pPr>
        <w:pStyle w:val="BodyText"/>
        <w:spacing w:line="259" w:lineRule="auto"/>
        <w:ind w:left="125" w:right="299"/>
        <w:rPr>
          <w:rFonts w:ascii="Arial" w:hAnsi="Arial" w:cs="Arial"/>
        </w:rPr>
      </w:pPr>
      <w:r w:rsidRPr="00363D5F">
        <w:rPr>
          <w:rFonts w:ascii="Arial" w:hAnsi="Arial" w:cs="Arial"/>
          <w:color w:val="231F20"/>
          <w:spacing w:val="-4"/>
        </w:rPr>
        <w:t xml:space="preserve">It </w:t>
      </w:r>
      <w:r w:rsidRPr="00363D5F">
        <w:rPr>
          <w:rFonts w:ascii="Arial" w:hAnsi="Arial" w:cs="Arial"/>
          <w:color w:val="231F20"/>
        </w:rPr>
        <w:t xml:space="preserve">is safe to say that creating sustainable change is a constant struggle for individuals and organizations. </w:t>
      </w:r>
      <w:r w:rsidRPr="00363D5F">
        <w:rPr>
          <w:rFonts w:ascii="Arial" w:hAnsi="Arial" w:cs="Arial"/>
          <w:color w:val="231F20"/>
          <w:spacing w:val="-5"/>
        </w:rPr>
        <w:t xml:space="preserve">We </w:t>
      </w:r>
      <w:r w:rsidRPr="00363D5F">
        <w:rPr>
          <w:rFonts w:ascii="Arial" w:hAnsi="Arial" w:cs="Arial"/>
          <w:color w:val="231F20"/>
        </w:rPr>
        <w:t xml:space="preserve">often lack the </w:t>
      </w:r>
      <w:r w:rsidRPr="00363D5F">
        <w:rPr>
          <w:rFonts w:ascii="Arial" w:hAnsi="Arial" w:cs="Arial"/>
          <w:color w:val="231F20"/>
          <w:spacing w:val="2"/>
        </w:rPr>
        <w:t xml:space="preserve">skills </w:t>
      </w:r>
      <w:r w:rsidRPr="00363D5F">
        <w:rPr>
          <w:rFonts w:ascii="Arial" w:hAnsi="Arial" w:cs="Arial"/>
          <w:color w:val="231F20"/>
        </w:rPr>
        <w:t xml:space="preserve">to influence the behaviors behind issues like: failed initiatives, short-lived change efforts, unproductive corporate culture, and entrenched bad habits. The key to overcoming these frustrations is mastering the </w:t>
      </w:r>
      <w:r w:rsidRPr="00363D5F">
        <w:rPr>
          <w:rFonts w:ascii="Arial" w:hAnsi="Arial" w:cs="Arial"/>
          <w:color w:val="231F20"/>
          <w:spacing w:val="2"/>
        </w:rPr>
        <w:t xml:space="preserve">skill </w:t>
      </w:r>
      <w:r w:rsidRPr="00363D5F">
        <w:rPr>
          <w:rFonts w:ascii="Arial" w:hAnsi="Arial" w:cs="Arial"/>
          <w:color w:val="231F20"/>
        </w:rPr>
        <w:t xml:space="preserve">of being </w:t>
      </w:r>
      <w:r w:rsidRPr="00363D5F">
        <w:rPr>
          <w:rFonts w:ascii="Arial" w:hAnsi="Arial" w:cs="Arial"/>
          <w:color w:val="231F20"/>
          <w:spacing w:val="2"/>
        </w:rPr>
        <w:t xml:space="preserve">an </w:t>
      </w:r>
      <w:r w:rsidRPr="00363D5F">
        <w:rPr>
          <w:rFonts w:ascii="Arial" w:hAnsi="Arial" w:cs="Arial"/>
          <w:color w:val="231F20"/>
        </w:rPr>
        <w:t>intentional influencer of change.</w:t>
      </w:r>
    </w:p>
    <w:p w:rsidR="00A648DF" w:rsidRPr="00363D5F" w:rsidRDefault="00A648DF">
      <w:pPr>
        <w:pStyle w:val="BodyText"/>
        <w:rPr>
          <w:rFonts w:ascii="Arial" w:hAnsi="Arial" w:cs="Arial"/>
          <w:sz w:val="22"/>
        </w:rPr>
      </w:pPr>
    </w:p>
    <w:p w:rsidR="00A648DF" w:rsidRPr="00363D5F" w:rsidRDefault="009324DA">
      <w:pPr>
        <w:pStyle w:val="BodyText"/>
        <w:spacing w:line="259" w:lineRule="auto"/>
        <w:ind w:left="125" w:right="244"/>
        <w:rPr>
          <w:rFonts w:ascii="Arial" w:hAnsi="Arial" w:cs="Arial"/>
        </w:rPr>
      </w:pPr>
      <w:r w:rsidRPr="00363D5F">
        <w:rPr>
          <w:rFonts w:ascii="Arial" w:hAnsi="Arial" w:cs="Arial"/>
          <w:color w:val="231F20"/>
        </w:rPr>
        <w:t>We all need to be influencers. Hardly a day passes that we don’t try to influence ourselves or others to do something new and different. Whether you’re looking to improve your relationships with direct reports or inspiring employees to demonstrate more concern for profitability, you are continually working on ways to exert influence.</w:t>
      </w:r>
    </w:p>
    <w:p w:rsidR="00A648DF" w:rsidRPr="00363D5F" w:rsidRDefault="00A648DF">
      <w:pPr>
        <w:pStyle w:val="BodyText"/>
        <w:spacing w:before="11"/>
        <w:rPr>
          <w:rFonts w:ascii="Arial" w:hAnsi="Arial" w:cs="Arial"/>
          <w:sz w:val="21"/>
        </w:rPr>
      </w:pPr>
    </w:p>
    <w:p w:rsidR="00A648DF" w:rsidRPr="00363D5F" w:rsidRDefault="009324DA">
      <w:pPr>
        <w:pStyle w:val="BodyText"/>
        <w:spacing w:line="259" w:lineRule="auto"/>
        <w:ind w:left="125" w:right="244"/>
        <w:rPr>
          <w:rFonts w:ascii="Arial" w:hAnsi="Arial" w:cs="Arial"/>
        </w:rPr>
      </w:pPr>
      <w:r w:rsidRPr="00363D5F">
        <w:rPr>
          <w:rFonts w:ascii="Arial" w:hAnsi="Arial" w:cs="Arial"/>
          <w:color w:val="231F20"/>
        </w:rPr>
        <w:t>In spite of the fact that we’re routinely trying to alter behavior, few of us can articulate an effective strategy to create this behavior change. It’s time this changed! By drawing from the skills of many of the world’s best change agents and combining them with five decades of social-science research, Joseph Grenny will help provide you with a powerful and portable model for behavior change.</w:t>
      </w:r>
    </w:p>
    <w:p w:rsidR="00A648DF" w:rsidRPr="00363D5F" w:rsidRDefault="00A648DF">
      <w:pPr>
        <w:pStyle w:val="BodyText"/>
        <w:rPr>
          <w:rFonts w:ascii="Arial" w:hAnsi="Arial" w:cs="Arial"/>
          <w:sz w:val="28"/>
        </w:rPr>
      </w:pPr>
    </w:p>
    <w:p w:rsidR="00A648DF" w:rsidRPr="00363D5F" w:rsidRDefault="009324DA">
      <w:pPr>
        <w:pStyle w:val="Heading3"/>
        <w:spacing w:before="196"/>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Successfully lead change</w:t>
      </w:r>
      <w:r w:rsidRPr="00363D5F">
        <w:rPr>
          <w:rFonts w:ascii="Arial" w:hAnsi="Arial" w:cs="Arial"/>
          <w:color w:val="004685"/>
          <w:spacing w:val="-14"/>
          <w:sz w:val="20"/>
        </w:rPr>
        <w:t xml:space="preserve"> </w:t>
      </w:r>
      <w:r w:rsidRPr="00363D5F">
        <w:rPr>
          <w:rFonts w:ascii="Arial" w:hAnsi="Arial" w:cs="Arial"/>
          <w:color w:val="004685"/>
          <w:sz w:val="20"/>
        </w:rPr>
        <w:t>initiatives.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Diagnose</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4"/>
          <w:sz w:val="20"/>
        </w:rPr>
        <w:t xml:space="preserve"> </w:t>
      </w:r>
      <w:r w:rsidRPr="00363D5F">
        <w:rPr>
          <w:rFonts w:ascii="Arial" w:hAnsi="Arial" w:cs="Arial"/>
          <w:color w:val="004685"/>
          <w:sz w:val="20"/>
        </w:rPr>
        <w:t>real</w:t>
      </w:r>
      <w:r w:rsidRPr="00363D5F">
        <w:rPr>
          <w:rFonts w:ascii="Arial" w:hAnsi="Arial" w:cs="Arial"/>
          <w:color w:val="004685"/>
          <w:spacing w:val="-5"/>
          <w:sz w:val="20"/>
        </w:rPr>
        <w:t xml:space="preserve"> </w:t>
      </w:r>
      <w:r w:rsidRPr="00363D5F">
        <w:rPr>
          <w:rFonts w:ascii="Arial" w:hAnsi="Arial" w:cs="Arial"/>
          <w:color w:val="004685"/>
          <w:sz w:val="20"/>
        </w:rPr>
        <w:t>causes</w:t>
      </w:r>
      <w:r w:rsidRPr="00363D5F">
        <w:rPr>
          <w:rFonts w:ascii="Arial" w:hAnsi="Arial" w:cs="Arial"/>
          <w:color w:val="004685"/>
          <w:spacing w:val="-4"/>
          <w:sz w:val="20"/>
        </w:rPr>
        <w:t xml:space="preserve"> </w:t>
      </w:r>
      <w:r w:rsidRPr="00363D5F">
        <w:rPr>
          <w:rFonts w:ascii="Arial" w:hAnsi="Arial" w:cs="Arial"/>
          <w:color w:val="004685"/>
          <w:sz w:val="20"/>
        </w:rPr>
        <w:t>behind</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4"/>
          <w:sz w:val="20"/>
        </w:rPr>
        <w:t xml:space="preserve"> </w:t>
      </w:r>
      <w:r w:rsidRPr="00363D5F">
        <w:rPr>
          <w:rFonts w:ascii="Arial" w:hAnsi="Arial" w:cs="Arial"/>
          <w:color w:val="004685"/>
          <w:spacing w:val="-3"/>
          <w:sz w:val="20"/>
        </w:rPr>
        <w:t>problems</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4"/>
          <w:sz w:val="20"/>
        </w:rPr>
        <w:t xml:space="preserve"> </w:t>
      </w:r>
      <w:r w:rsidRPr="00363D5F">
        <w:rPr>
          <w:rFonts w:ascii="Arial" w:hAnsi="Arial" w:cs="Arial"/>
          <w:color w:val="004685"/>
          <w:sz w:val="20"/>
        </w:rPr>
        <w:t>create</w:t>
      </w:r>
      <w:r w:rsidRPr="00363D5F">
        <w:rPr>
          <w:rFonts w:ascii="Arial" w:hAnsi="Arial" w:cs="Arial"/>
          <w:color w:val="004685"/>
          <w:spacing w:val="-5"/>
          <w:sz w:val="20"/>
        </w:rPr>
        <w:t xml:space="preserve"> </w:t>
      </w:r>
      <w:r w:rsidRPr="00363D5F">
        <w:rPr>
          <w:rFonts w:ascii="Arial" w:hAnsi="Arial" w:cs="Arial"/>
          <w:color w:val="004685"/>
          <w:sz w:val="20"/>
        </w:rPr>
        <w:t>real</w:t>
      </w:r>
      <w:r w:rsidRPr="00363D5F">
        <w:rPr>
          <w:rFonts w:ascii="Arial" w:hAnsi="Arial" w:cs="Arial"/>
          <w:color w:val="004685"/>
          <w:spacing w:val="-4"/>
          <w:sz w:val="20"/>
        </w:rPr>
        <w:t xml:space="preserve"> </w:t>
      </w:r>
      <w:r w:rsidRPr="00363D5F">
        <w:rPr>
          <w:rFonts w:ascii="Arial" w:hAnsi="Arial" w:cs="Arial"/>
          <w:color w:val="004685"/>
          <w:spacing w:val="-3"/>
          <w:sz w:val="20"/>
        </w:rPr>
        <w:t>solutions.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Influence</w:t>
      </w:r>
      <w:r w:rsidRPr="00363D5F">
        <w:rPr>
          <w:rFonts w:ascii="Arial" w:hAnsi="Arial" w:cs="Arial"/>
          <w:color w:val="004685"/>
          <w:spacing w:val="-6"/>
          <w:sz w:val="20"/>
        </w:rPr>
        <w:t xml:space="preserve"> </w:t>
      </w:r>
      <w:r w:rsidRPr="00363D5F">
        <w:rPr>
          <w:rFonts w:ascii="Arial" w:hAnsi="Arial" w:cs="Arial"/>
          <w:color w:val="004685"/>
          <w:sz w:val="20"/>
        </w:rPr>
        <w:t>behavior</w:t>
      </w:r>
      <w:r w:rsidRPr="00363D5F">
        <w:rPr>
          <w:rFonts w:ascii="Arial" w:hAnsi="Arial" w:cs="Arial"/>
          <w:color w:val="004685"/>
          <w:spacing w:val="-5"/>
          <w:sz w:val="20"/>
        </w:rPr>
        <w:t xml:space="preserve"> </w:t>
      </w:r>
      <w:r w:rsidRPr="00363D5F">
        <w:rPr>
          <w:rFonts w:ascii="Arial" w:hAnsi="Arial" w:cs="Arial"/>
          <w:color w:val="004685"/>
          <w:sz w:val="20"/>
        </w:rPr>
        <w:t>across</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organization</w:t>
      </w:r>
      <w:r w:rsidRPr="00363D5F">
        <w:rPr>
          <w:rFonts w:ascii="Arial" w:hAnsi="Arial" w:cs="Arial"/>
          <w:color w:val="004685"/>
          <w:spacing w:val="-6"/>
          <w:sz w:val="20"/>
        </w:rPr>
        <w:t xml:space="preserve"> </w:t>
      </w:r>
      <w:r w:rsidRPr="00363D5F">
        <w:rPr>
          <w:rFonts w:ascii="Arial" w:hAnsi="Arial" w:cs="Arial"/>
          <w:color w:val="004685"/>
          <w:sz w:val="20"/>
        </w:rPr>
        <w:t>with</w:t>
      </w:r>
      <w:r w:rsidRPr="00363D5F">
        <w:rPr>
          <w:rFonts w:ascii="Arial" w:hAnsi="Arial" w:cs="Arial"/>
          <w:color w:val="004685"/>
          <w:spacing w:val="-5"/>
          <w:sz w:val="20"/>
        </w:rPr>
        <w:t xml:space="preserve"> </w:t>
      </w:r>
      <w:r w:rsidRPr="00363D5F">
        <w:rPr>
          <w:rFonts w:ascii="Arial" w:hAnsi="Arial" w:cs="Arial"/>
          <w:color w:val="004685"/>
          <w:spacing w:val="-3"/>
          <w:sz w:val="20"/>
        </w:rPr>
        <w:t>or</w:t>
      </w:r>
      <w:r w:rsidRPr="00363D5F">
        <w:rPr>
          <w:rFonts w:ascii="Arial" w:hAnsi="Arial" w:cs="Arial"/>
          <w:color w:val="004685"/>
          <w:spacing w:val="-5"/>
          <w:sz w:val="20"/>
        </w:rPr>
        <w:t xml:space="preserve"> </w:t>
      </w:r>
      <w:r w:rsidRPr="00363D5F">
        <w:rPr>
          <w:rFonts w:ascii="Arial" w:hAnsi="Arial" w:cs="Arial"/>
          <w:color w:val="004685"/>
          <w:sz w:val="20"/>
        </w:rPr>
        <w:t>without</w:t>
      </w:r>
      <w:r w:rsidRPr="00363D5F">
        <w:rPr>
          <w:rFonts w:ascii="Arial" w:hAnsi="Arial" w:cs="Arial"/>
          <w:color w:val="004685"/>
          <w:spacing w:val="-5"/>
          <w:sz w:val="20"/>
        </w:rPr>
        <w:t xml:space="preserve"> </w:t>
      </w:r>
      <w:r w:rsidRPr="00363D5F">
        <w:rPr>
          <w:rFonts w:ascii="Arial" w:hAnsi="Arial" w:cs="Arial"/>
          <w:color w:val="004685"/>
          <w:sz w:val="20"/>
        </w:rPr>
        <w:t>formal</w:t>
      </w:r>
      <w:r w:rsidRPr="00363D5F">
        <w:rPr>
          <w:rFonts w:ascii="Arial" w:hAnsi="Arial" w:cs="Arial"/>
          <w:color w:val="004685"/>
          <w:spacing w:val="-6"/>
          <w:sz w:val="20"/>
        </w:rPr>
        <w:t xml:space="preserve"> </w:t>
      </w:r>
      <w:r w:rsidRPr="00363D5F">
        <w:rPr>
          <w:rFonts w:ascii="Arial" w:hAnsi="Arial" w:cs="Arial"/>
          <w:color w:val="004685"/>
          <w:spacing w:val="-3"/>
          <w:sz w:val="20"/>
        </w:rPr>
        <w:t>authority.</w:t>
      </w:r>
    </w:p>
    <w:p w:rsidR="00A648DF" w:rsidRPr="00363D5F" w:rsidRDefault="009324DA">
      <w:pPr>
        <w:spacing w:before="230" w:line="288" w:lineRule="auto"/>
        <w:ind w:left="125"/>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2"/>
          <w:sz w:val="20"/>
        </w:rPr>
        <w:t xml:space="preserve">Action </w:t>
      </w:r>
      <w:r w:rsidRPr="00363D5F">
        <w:rPr>
          <w:rFonts w:ascii="Arial" w:hAnsi="Arial" w:cs="Arial"/>
          <w:b/>
          <w:i/>
          <w:color w:val="231F20"/>
          <w:sz w:val="20"/>
        </w:rPr>
        <w:t xml:space="preserve">Oriented, Drives </w:t>
      </w:r>
      <w:r w:rsidRPr="00363D5F">
        <w:rPr>
          <w:rFonts w:ascii="Arial" w:hAnsi="Arial" w:cs="Arial"/>
          <w:b/>
          <w:i/>
          <w:color w:val="231F20"/>
          <w:spacing w:val="-3"/>
          <w:sz w:val="20"/>
        </w:rPr>
        <w:t xml:space="preserve">Engagement, </w:t>
      </w:r>
      <w:r w:rsidRPr="00363D5F">
        <w:rPr>
          <w:rFonts w:ascii="Arial" w:hAnsi="Arial" w:cs="Arial"/>
          <w:b/>
          <w:i/>
          <w:color w:val="231F20"/>
          <w:sz w:val="20"/>
        </w:rPr>
        <w:t xml:space="preserve">Drives Results, Ensures </w:t>
      </w:r>
      <w:r w:rsidRPr="00363D5F">
        <w:rPr>
          <w:rFonts w:ascii="Arial" w:hAnsi="Arial" w:cs="Arial"/>
          <w:b/>
          <w:i/>
          <w:color w:val="231F20"/>
          <w:spacing w:val="-3"/>
          <w:sz w:val="20"/>
        </w:rPr>
        <w:t xml:space="preserve">Accountability, Instills Vision </w:t>
      </w:r>
      <w:r w:rsidRPr="00363D5F">
        <w:rPr>
          <w:rFonts w:ascii="Arial" w:hAnsi="Arial" w:cs="Arial"/>
          <w:b/>
          <w:i/>
          <w:color w:val="231F20"/>
          <w:sz w:val="20"/>
        </w:rPr>
        <w:t>and Purpose</w:t>
      </w:r>
    </w:p>
    <w:p w:rsidR="00A648DF" w:rsidRPr="00363D5F" w:rsidRDefault="009324DA">
      <w:pPr>
        <w:spacing w:before="240"/>
        <w:ind w:left="125"/>
        <w:rPr>
          <w:rFonts w:ascii="Arial" w:hAnsi="Arial" w:cs="Arial"/>
          <w:b/>
          <w:sz w:val="20"/>
        </w:rPr>
      </w:pPr>
      <w:r w:rsidRPr="00363D5F">
        <w:rPr>
          <w:rFonts w:ascii="Arial" w:hAnsi="Arial" w:cs="Arial"/>
          <w:b/>
          <w:color w:val="004685"/>
          <w:sz w:val="20"/>
        </w:rPr>
        <w:t>JOSEPH GRENNY</w:t>
      </w:r>
    </w:p>
    <w:p w:rsidR="00A648DF" w:rsidRPr="00363D5F" w:rsidRDefault="009324DA">
      <w:pPr>
        <w:spacing w:before="20" w:line="259" w:lineRule="auto"/>
        <w:ind w:left="125" w:right="556"/>
        <w:rPr>
          <w:rFonts w:ascii="Arial" w:hAnsi="Arial" w:cs="Arial"/>
          <w:i/>
          <w:sz w:val="20"/>
        </w:rPr>
      </w:pPr>
      <w:r w:rsidRPr="00363D5F">
        <w:rPr>
          <w:rFonts w:ascii="Arial" w:hAnsi="Arial" w:cs="Arial"/>
          <w:color w:val="231F20"/>
          <w:sz w:val="20"/>
        </w:rPr>
        <w:t xml:space="preserve">Joseph Grenny is coauthor of four </w:t>
      </w:r>
      <w:r w:rsidRPr="00363D5F">
        <w:rPr>
          <w:rFonts w:ascii="Arial" w:hAnsi="Arial" w:cs="Arial"/>
          <w:i/>
          <w:color w:val="231F20"/>
          <w:sz w:val="20"/>
        </w:rPr>
        <w:t xml:space="preserve">New York Times </w:t>
      </w:r>
      <w:r w:rsidRPr="00363D5F">
        <w:rPr>
          <w:rFonts w:ascii="Arial" w:hAnsi="Arial" w:cs="Arial"/>
          <w:color w:val="231F20"/>
          <w:sz w:val="20"/>
        </w:rPr>
        <w:t>bestsellers and creator of four award winning training programs of the same titles—</w:t>
      </w:r>
      <w:r w:rsidRPr="00363D5F">
        <w:rPr>
          <w:rFonts w:ascii="Arial" w:hAnsi="Arial" w:cs="Arial"/>
          <w:i/>
          <w:color w:val="231F20"/>
          <w:sz w:val="20"/>
        </w:rPr>
        <w:t>Crucial Conversations, Crucial</w:t>
      </w:r>
    </w:p>
    <w:p w:rsidR="00A648DF" w:rsidRPr="00363D5F" w:rsidRDefault="009324DA">
      <w:pPr>
        <w:pStyle w:val="BodyText"/>
        <w:spacing w:before="2" w:line="264" w:lineRule="auto"/>
        <w:ind w:left="125" w:right="132"/>
        <w:rPr>
          <w:rFonts w:ascii="Arial" w:hAnsi="Arial" w:cs="Arial"/>
        </w:rPr>
      </w:pPr>
      <w:r w:rsidRPr="00363D5F">
        <w:rPr>
          <w:rFonts w:ascii="Arial" w:hAnsi="Arial" w:cs="Arial"/>
          <w:i/>
          <w:color w:val="231F20"/>
        </w:rPr>
        <w:t>Accountability, Influencer</w:t>
      </w:r>
      <w:r w:rsidRPr="00363D5F">
        <w:rPr>
          <w:rFonts w:ascii="Arial" w:hAnsi="Arial" w:cs="Arial"/>
          <w:color w:val="231F20"/>
        </w:rPr>
        <w:t xml:space="preserve">, and </w:t>
      </w:r>
      <w:r w:rsidRPr="00363D5F">
        <w:rPr>
          <w:rFonts w:ascii="Arial" w:hAnsi="Arial" w:cs="Arial"/>
          <w:i/>
          <w:color w:val="231F20"/>
        </w:rPr>
        <w:t>Change Anything</w:t>
      </w:r>
      <w:r w:rsidRPr="00363D5F">
        <w:rPr>
          <w:rFonts w:ascii="Arial" w:hAnsi="Arial" w:cs="Arial"/>
          <w:color w:val="231F20"/>
        </w:rPr>
        <w:t xml:space="preserve">. Over the past twenty-five years, Joseph </w:t>
      </w:r>
      <w:r w:rsidRPr="00363D5F">
        <w:rPr>
          <w:rFonts w:ascii="Arial" w:hAnsi="Arial" w:cs="Arial"/>
          <w:color w:val="231F20"/>
          <w:spacing w:val="2"/>
        </w:rPr>
        <w:t xml:space="preserve">has </w:t>
      </w:r>
      <w:r w:rsidRPr="00363D5F">
        <w:rPr>
          <w:rFonts w:ascii="Arial" w:hAnsi="Arial" w:cs="Arial"/>
          <w:color w:val="231F20"/>
        </w:rPr>
        <w:t xml:space="preserve">taught and advised thousands of leaders on every major continent from the boardrooms of Fortune 500 companies to the community of Nairobi, Kenya. He </w:t>
      </w:r>
      <w:r w:rsidRPr="00363D5F">
        <w:rPr>
          <w:rFonts w:ascii="Arial" w:hAnsi="Arial" w:cs="Arial"/>
          <w:color w:val="231F20"/>
          <w:spacing w:val="2"/>
        </w:rPr>
        <w:t xml:space="preserve">has </w:t>
      </w:r>
      <w:r w:rsidRPr="00363D5F">
        <w:rPr>
          <w:rFonts w:ascii="Arial" w:hAnsi="Arial" w:cs="Arial"/>
          <w:color w:val="231F20"/>
        </w:rPr>
        <w:t xml:space="preserve">been cited in every major newspaper including the </w:t>
      </w:r>
      <w:r w:rsidRPr="00363D5F">
        <w:rPr>
          <w:rFonts w:ascii="Arial" w:hAnsi="Arial" w:cs="Arial"/>
          <w:i/>
          <w:color w:val="231F20"/>
        </w:rPr>
        <w:t xml:space="preserve">New </w:t>
      </w:r>
      <w:r w:rsidRPr="00363D5F">
        <w:rPr>
          <w:rFonts w:ascii="Arial" w:hAnsi="Arial" w:cs="Arial"/>
          <w:i/>
          <w:color w:val="231F20"/>
          <w:spacing w:val="-4"/>
        </w:rPr>
        <w:t xml:space="preserve">York </w:t>
      </w:r>
      <w:r w:rsidRPr="00363D5F">
        <w:rPr>
          <w:rFonts w:ascii="Arial" w:hAnsi="Arial" w:cs="Arial"/>
          <w:i/>
          <w:color w:val="231F20"/>
        </w:rPr>
        <w:t>Times</w:t>
      </w:r>
      <w:r w:rsidRPr="00363D5F">
        <w:rPr>
          <w:rFonts w:ascii="Arial" w:hAnsi="Arial" w:cs="Arial"/>
          <w:color w:val="231F20"/>
        </w:rPr>
        <w:t xml:space="preserve">, </w:t>
      </w:r>
      <w:r w:rsidRPr="00363D5F">
        <w:rPr>
          <w:rFonts w:ascii="Arial" w:hAnsi="Arial" w:cs="Arial"/>
          <w:i/>
          <w:color w:val="231F20"/>
        </w:rPr>
        <w:t>Los Angeles Times</w:t>
      </w:r>
      <w:r w:rsidRPr="00363D5F">
        <w:rPr>
          <w:rFonts w:ascii="Arial" w:hAnsi="Arial" w:cs="Arial"/>
          <w:color w:val="231F20"/>
        </w:rPr>
        <w:t xml:space="preserve">, </w:t>
      </w:r>
      <w:r w:rsidRPr="00363D5F">
        <w:rPr>
          <w:rFonts w:ascii="Arial" w:hAnsi="Arial" w:cs="Arial"/>
          <w:i/>
          <w:color w:val="231F20"/>
          <w:spacing w:val="-3"/>
        </w:rPr>
        <w:t xml:space="preserve">Washington </w:t>
      </w:r>
      <w:r w:rsidRPr="00363D5F">
        <w:rPr>
          <w:rFonts w:ascii="Arial" w:hAnsi="Arial" w:cs="Arial"/>
          <w:i/>
          <w:color w:val="231F20"/>
        </w:rPr>
        <w:t>Post</w:t>
      </w:r>
      <w:r w:rsidRPr="00363D5F">
        <w:rPr>
          <w:rFonts w:ascii="Arial" w:hAnsi="Arial" w:cs="Arial"/>
          <w:color w:val="231F20"/>
        </w:rPr>
        <w:t xml:space="preserve">, and the </w:t>
      </w:r>
      <w:r w:rsidRPr="00363D5F">
        <w:rPr>
          <w:rFonts w:ascii="Arial" w:hAnsi="Arial" w:cs="Arial"/>
          <w:i/>
          <w:color w:val="231F20"/>
          <w:spacing w:val="-4"/>
        </w:rPr>
        <w:t xml:space="preserve">Wall </w:t>
      </w:r>
      <w:r w:rsidRPr="00363D5F">
        <w:rPr>
          <w:rFonts w:ascii="Arial" w:hAnsi="Arial" w:cs="Arial"/>
          <w:i/>
          <w:color w:val="231F20"/>
        </w:rPr>
        <w:t>Street Journal</w:t>
      </w:r>
      <w:r w:rsidRPr="00363D5F">
        <w:rPr>
          <w:rFonts w:ascii="Arial" w:hAnsi="Arial" w:cs="Arial"/>
          <w:color w:val="231F20"/>
        </w:rPr>
        <w:t xml:space="preserve">. Joseph </w:t>
      </w:r>
      <w:r w:rsidRPr="00363D5F">
        <w:rPr>
          <w:rFonts w:ascii="Arial" w:hAnsi="Arial" w:cs="Arial"/>
          <w:color w:val="231F20"/>
          <w:spacing w:val="2"/>
        </w:rPr>
        <w:t xml:space="preserve">has </w:t>
      </w:r>
      <w:r w:rsidRPr="00363D5F">
        <w:rPr>
          <w:rFonts w:ascii="Arial" w:hAnsi="Arial" w:cs="Arial"/>
          <w:color w:val="231F20"/>
        </w:rPr>
        <w:t xml:space="preserve">appeared on hundreds of radio and television programs including the Today </w:t>
      </w:r>
      <w:r w:rsidRPr="00363D5F">
        <w:rPr>
          <w:rFonts w:ascii="Arial" w:hAnsi="Arial" w:cs="Arial"/>
          <w:color w:val="231F20"/>
          <w:spacing w:val="-3"/>
        </w:rPr>
        <w:t xml:space="preserve">Show, </w:t>
      </w:r>
      <w:r w:rsidRPr="00363D5F">
        <w:rPr>
          <w:rFonts w:ascii="Arial" w:hAnsi="Arial" w:cs="Arial"/>
          <w:color w:val="231F20"/>
          <w:spacing w:val="3"/>
        </w:rPr>
        <w:t xml:space="preserve">ABC </w:t>
      </w:r>
      <w:r w:rsidRPr="00363D5F">
        <w:rPr>
          <w:rFonts w:ascii="Arial" w:hAnsi="Arial" w:cs="Arial"/>
          <w:color w:val="231F20"/>
        </w:rPr>
        <w:t>News, CNN, Bloomberg, and CNBC, and contributes regularly at Forbes.com.</w:t>
      </w:r>
    </w:p>
    <w:p w:rsidR="00A648DF" w:rsidRPr="00363D5F" w:rsidRDefault="00A648DF">
      <w:pPr>
        <w:spacing w:line="264" w:lineRule="auto"/>
        <w:rPr>
          <w:rFonts w:ascii="Arial" w:hAnsi="Arial" w:cs="Arial"/>
        </w:rPr>
        <w:sectPr w:rsidR="00A648DF" w:rsidRPr="00363D5F">
          <w:headerReference w:type="default" r:id="rId69"/>
          <w:footerReference w:type="default" r:id="rId70"/>
          <w:pgSz w:w="12240" w:h="15840"/>
          <w:pgMar w:top="160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6192" behindDoc="0" locked="0" layoutInCell="1" allowOverlap="1">
            <wp:simplePos x="0" y="0"/>
            <wp:positionH relativeFrom="page">
              <wp:posOffset>457200</wp:posOffset>
            </wp:positionH>
            <wp:positionV relativeFrom="page">
              <wp:posOffset>822960</wp:posOffset>
            </wp:positionV>
            <wp:extent cx="1444752" cy="1847088"/>
            <wp:effectExtent l="0" t="0" r="0" b="0"/>
            <wp:wrapNone/>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71" cstate="print"/>
                    <a:stretch>
                      <a:fillRect/>
                    </a:stretch>
                  </pic:blipFill>
                  <pic:spPr>
                    <a:xfrm>
                      <a:off x="0" y="0"/>
                      <a:ext cx="1444752"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4"/>
        <w:rPr>
          <w:rFonts w:ascii="Arial" w:hAnsi="Arial" w:cs="Arial"/>
          <w:sz w:val="1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72"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568" w:right="519" w:firstLine="173"/>
        <w:rPr>
          <w:rFonts w:ascii="Arial" w:hAnsi="Arial" w:cs="Arial"/>
        </w:rPr>
      </w:pPr>
      <w:r w:rsidRPr="00363D5F">
        <w:rPr>
          <w:rFonts w:ascii="Arial" w:hAnsi="Arial" w:cs="Arial"/>
          <w:color w:val="004685"/>
        </w:rPr>
        <w:t>TAMARA GHANDOUR</w:t>
      </w:r>
    </w:p>
    <w:p w:rsidR="00A648DF" w:rsidRPr="00363D5F" w:rsidRDefault="009324DA" w:rsidP="00882438">
      <w:pPr>
        <w:spacing w:before="102"/>
        <w:ind w:left="20"/>
        <w:rPr>
          <w:rFonts w:ascii="Arial" w:hAnsi="Arial" w:cs="Arial"/>
          <w:sz w:val="32"/>
        </w:rPr>
      </w:pPr>
      <w:r w:rsidRPr="00363D5F">
        <w:rPr>
          <w:rFonts w:ascii="Arial" w:hAnsi="Arial" w:cs="Arial"/>
        </w:rPr>
        <w:br w:type="column"/>
      </w:r>
      <w:r w:rsidR="009D25D6">
        <w:rPr>
          <w:rFonts w:ascii="Arial" w:hAnsi="Arial" w:cs="Arial"/>
        </w:rPr>
        <w:t xml:space="preserve"> </w:t>
      </w:r>
      <w:r w:rsidR="00882438" w:rsidRPr="00363D5F">
        <w:rPr>
          <w:rFonts w:ascii="Arial" w:hAnsi="Arial" w:cs="Arial"/>
          <w:color w:val="004685"/>
          <w:sz w:val="32"/>
        </w:rPr>
        <w:t xml:space="preserve">INNOVATION IS </w:t>
      </w:r>
      <w:r w:rsidR="00882438" w:rsidRPr="00363D5F">
        <w:rPr>
          <w:rFonts w:ascii="Arial" w:hAnsi="Arial" w:cs="Arial"/>
          <w:color w:val="004685"/>
          <w:spacing w:val="2"/>
          <w:sz w:val="32"/>
        </w:rPr>
        <w:t xml:space="preserve">EVERYBODY’S BUSINESS: </w:t>
      </w:r>
      <w:r w:rsidR="00882438" w:rsidRPr="00363D5F">
        <w:rPr>
          <w:rFonts w:ascii="Arial" w:hAnsi="Arial" w:cs="Arial"/>
          <w:color w:val="004685"/>
          <w:sz w:val="32"/>
        </w:rPr>
        <w:t xml:space="preserve">HOW TO </w:t>
      </w:r>
      <w:r w:rsidR="009D25D6">
        <w:rPr>
          <w:rFonts w:ascii="Arial" w:hAnsi="Arial" w:cs="Arial"/>
          <w:color w:val="004685"/>
          <w:sz w:val="32"/>
        </w:rPr>
        <w:br/>
        <w:t xml:space="preserve"> </w:t>
      </w:r>
      <w:r w:rsidR="00882438" w:rsidRPr="00363D5F">
        <w:rPr>
          <w:rFonts w:ascii="Arial" w:hAnsi="Arial" w:cs="Arial"/>
          <w:color w:val="004685"/>
          <w:sz w:val="32"/>
        </w:rPr>
        <w:t>IGNITE,</w:t>
      </w:r>
      <w:r w:rsidR="00882438" w:rsidRPr="00363D5F">
        <w:rPr>
          <w:rFonts w:ascii="Arial" w:hAnsi="Arial" w:cs="Arial"/>
          <w:color w:val="004685"/>
          <w:spacing w:val="70"/>
          <w:sz w:val="32"/>
        </w:rPr>
        <w:t xml:space="preserve"> </w:t>
      </w:r>
      <w:r w:rsidR="00882438" w:rsidRPr="00363D5F">
        <w:rPr>
          <w:rFonts w:ascii="Arial" w:hAnsi="Arial" w:cs="Arial"/>
          <w:color w:val="004685"/>
          <w:spacing w:val="3"/>
          <w:sz w:val="32"/>
        </w:rPr>
        <w:t>SCALE</w:t>
      </w:r>
      <w:r w:rsidR="009D25D6" w:rsidRPr="00363D5F">
        <w:rPr>
          <w:rFonts w:ascii="Arial" w:hAnsi="Arial" w:cs="Arial"/>
          <w:color w:val="004685"/>
          <w:spacing w:val="3"/>
          <w:sz w:val="32"/>
        </w:rPr>
        <w:t>,</w:t>
      </w:r>
      <w:r w:rsidR="009D25D6" w:rsidRPr="00363D5F">
        <w:rPr>
          <w:rFonts w:ascii="Arial" w:hAnsi="Arial" w:cs="Arial"/>
          <w:color w:val="004685"/>
          <w:sz w:val="32"/>
        </w:rPr>
        <w:t xml:space="preserve"> AND</w:t>
      </w:r>
      <w:r w:rsidRPr="00363D5F">
        <w:rPr>
          <w:rFonts w:ascii="Arial" w:hAnsi="Arial" w:cs="Arial"/>
          <w:color w:val="004685"/>
          <w:sz w:val="32"/>
        </w:rPr>
        <w:t xml:space="preserve"> SUSTAIN FOR A </w:t>
      </w:r>
      <w:r w:rsidR="009D25D6">
        <w:rPr>
          <w:rFonts w:ascii="Arial" w:hAnsi="Arial" w:cs="Arial"/>
          <w:color w:val="004685"/>
          <w:sz w:val="32"/>
        </w:rPr>
        <w:t xml:space="preserve"> </w:t>
      </w:r>
      <w:r w:rsidR="009D25D6">
        <w:rPr>
          <w:rFonts w:ascii="Arial" w:hAnsi="Arial" w:cs="Arial"/>
          <w:color w:val="004685"/>
          <w:sz w:val="32"/>
        </w:rPr>
        <w:br/>
        <w:t xml:space="preserve"> </w:t>
      </w:r>
      <w:r w:rsidRPr="00363D5F">
        <w:rPr>
          <w:rFonts w:ascii="Arial" w:hAnsi="Arial" w:cs="Arial"/>
          <w:color w:val="004685"/>
          <w:sz w:val="32"/>
        </w:rPr>
        <w:t>COMPETITIVE ADVANTAGE</w:t>
      </w:r>
    </w:p>
    <w:p w:rsidR="00A648DF" w:rsidRPr="00363D5F" w:rsidRDefault="009324DA">
      <w:pPr>
        <w:pStyle w:val="Heading2"/>
        <w:rPr>
          <w:rFonts w:ascii="Arial" w:hAnsi="Arial" w:cs="Arial"/>
        </w:rPr>
      </w:pPr>
      <w:r w:rsidRPr="00363D5F">
        <w:rPr>
          <w:rFonts w:ascii="Arial" w:hAnsi="Arial" w:cs="Arial"/>
          <w:color w:val="5C79AB"/>
        </w:rPr>
        <w:t>APRIL 16, 2020 | 8:30 A.M. – 4:30 P.M.</w:t>
      </w:r>
    </w:p>
    <w:p w:rsidR="00A648DF" w:rsidRPr="00363D5F" w:rsidRDefault="00A648DF">
      <w:pPr>
        <w:pStyle w:val="BodyText"/>
        <w:spacing w:before="3"/>
        <w:rPr>
          <w:rFonts w:ascii="Arial" w:hAnsi="Arial" w:cs="Arial"/>
          <w:sz w:val="25"/>
        </w:rPr>
      </w:pPr>
    </w:p>
    <w:p w:rsidR="00A648DF" w:rsidRPr="00363D5F" w:rsidRDefault="009324DA" w:rsidP="009D25D6">
      <w:pPr>
        <w:pStyle w:val="BodyText"/>
        <w:spacing w:line="259" w:lineRule="auto"/>
        <w:ind w:left="125" w:right="788"/>
        <w:rPr>
          <w:rFonts w:ascii="Arial" w:hAnsi="Arial" w:cs="Arial"/>
        </w:rPr>
      </w:pPr>
      <w:r w:rsidRPr="00363D5F">
        <w:rPr>
          <w:rFonts w:ascii="Arial" w:hAnsi="Arial" w:cs="Arial"/>
          <w:color w:val="231F20"/>
          <w:spacing w:val="3"/>
        </w:rPr>
        <w:t xml:space="preserve">As </w:t>
      </w:r>
      <w:r w:rsidRPr="00363D5F">
        <w:rPr>
          <w:rFonts w:ascii="Arial" w:hAnsi="Arial" w:cs="Arial"/>
          <w:color w:val="231F20"/>
        </w:rPr>
        <w:t xml:space="preserve">a </w:t>
      </w:r>
      <w:r w:rsidRPr="00363D5F">
        <w:rPr>
          <w:rFonts w:ascii="Arial" w:hAnsi="Arial" w:cs="Arial"/>
          <w:color w:val="231F20"/>
          <w:spacing w:val="-3"/>
        </w:rPr>
        <w:t xml:space="preserve">leader, </w:t>
      </w:r>
      <w:r w:rsidRPr="00363D5F">
        <w:rPr>
          <w:rFonts w:ascii="Arial" w:hAnsi="Arial" w:cs="Arial"/>
          <w:color w:val="231F20"/>
        </w:rPr>
        <w:t>you know that in today’s climate</w:t>
      </w:r>
      <w:r w:rsidR="009D25D6">
        <w:rPr>
          <w:rFonts w:ascii="Arial" w:hAnsi="Arial" w:cs="Arial"/>
          <w:color w:val="231F20"/>
        </w:rPr>
        <w:t xml:space="preserve">, organizations can’t afford to </w:t>
      </w:r>
      <w:r w:rsidR="009D25D6" w:rsidRPr="00363D5F">
        <w:rPr>
          <w:rFonts w:ascii="Arial" w:hAnsi="Arial" w:cs="Arial"/>
          <w:color w:val="231F20"/>
          <w:spacing w:val="2"/>
        </w:rPr>
        <w:t>maintain a</w:t>
      </w:r>
      <w:r w:rsidRPr="00363D5F">
        <w:rPr>
          <w:rFonts w:ascii="Arial" w:hAnsi="Arial" w:cs="Arial"/>
          <w:color w:val="231F20"/>
        </w:rPr>
        <w:t xml:space="preserve"> business-as-usual mentality. </w:t>
      </w:r>
      <w:r w:rsidRPr="00363D5F">
        <w:rPr>
          <w:rFonts w:ascii="Arial" w:hAnsi="Arial" w:cs="Arial"/>
          <w:color w:val="231F20"/>
          <w:spacing w:val="3"/>
        </w:rPr>
        <w:t xml:space="preserve">As </w:t>
      </w:r>
      <w:r w:rsidR="009D25D6">
        <w:rPr>
          <w:rFonts w:ascii="Arial" w:hAnsi="Arial" w:cs="Arial"/>
          <w:color w:val="231F20"/>
        </w:rPr>
        <w:t xml:space="preserve">the pressure intensifies, </w:t>
      </w:r>
      <w:r w:rsidRPr="00363D5F">
        <w:rPr>
          <w:rFonts w:ascii="Arial" w:hAnsi="Arial" w:cs="Arial"/>
          <w:color w:val="231F20"/>
        </w:rPr>
        <w:t>organizations must</w:t>
      </w:r>
      <w:r w:rsidRPr="00363D5F">
        <w:rPr>
          <w:rFonts w:ascii="Arial" w:hAnsi="Arial" w:cs="Arial"/>
          <w:color w:val="231F20"/>
          <w:spacing w:val="24"/>
        </w:rPr>
        <w:t xml:space="preserve"> </w:t>
      </w:r>
      <w:r w:rsidRPr="00363D5F">
        <w:rPr>
          <w:rFonts w:ascii="Arial" w:hAnsi="Arial" w:cs="Arial"/>
          <w:color w:val="231F20"/>
        </w:rPr>
        <w:t>focus</w:t>
      </w:r>
      <w:r w:rsidR="009D25D6">
        <w:rPr>
          <w:rFonts w:ascii="Arial" w:hAnsi="Arial" w:cs="Arial"/>
        </w:rPr>
        <w:t xml:space="preserve"> </w:t>
      </w:r>
      <w:r w:rsidRPr="00363D5F">
        <w:rPr>
          <w:rFonts w:ascii="Arial" w:hAnsi="Arial" w:cs="Arial"/>
          <w:color w:val="231F20"/>
        </w:rPr>
        <w:t xml:space="preserve">on innovation if they want to outmaneuver the changing marketplace and outperform the competition. But, the key to a </w:t>
      </w:r>
      <w:r w:rsidRPr="00363D5F">
        <w:rPr>
          <w:rFonts w:ascii="Arial" w:hAnsi="Arial" w:cs="Arial"/>
          <w:color w:val="231F20"/>
          <w:spacing w:val="2"/>
        </w:rPr>
        <w:t xml:space="preserve">thriving </w:t>
      </w:r>
      <w:r w:rsidRPr="00363D5F">
        <w:rPr>
          <w:rFonts w:ascii="Arial" w:hAnsi="Arial" w:cs="Arial"/>
          <w:color w:val="231F20"/>
        </w:rPr>
        <w:t xml:space="preserve">culture of innovation isn’t in </w:t>
      </w:r>
      <w:r w:rsidRPr="00363D5F">
        <w:rPr>
          <w:rFonts w:ascii="Arial" w:hAnsi="Arial" w:cs="Arial"/>
          <w:color w:val="231F20"/>
          <w:spacing w:val="2"/>
        </w:rPr>
        <w:t xml:space="preserve">certain </w:t>
      </w:r>
      <w:r w:rsidRPr="00363D5F">
        <w:rPr>
          <w:rFonts w:ascii="Arial" w:hAnsi="Arial" w:cs="Arial"/>
          <w:color w:val="231F20"/>
        </w:rPr>
        <w:t xml:space="preserve">people, processes, or segments of the organization. The key to lasting success is to </w:t>
      </w:r>
      <w:r w:rsidRPr="00363D5F">
        <w:rPr>
          <w:rFonts w:ascii="Arial" w:hAnsi="Arial" w:cs="Arial"/>
          <w:color w:val="231F20"/>
          <w:spacing w:val="3"/>
        </w:rPr>
        <w:t xml:space="preserve">making </w:t>
      </w:r>
      <w:r w:rsidRPr="00363D5F">
        <w:rPr>
          <w:rFonts w:ascii="Arial" w:hAnsi="Arial" w:cs="Arial"/>
          <w:color w:val="231F20"/>
        </w:rPr>
        <w:t>innovation everybody’s business. That doesn’t happen through implementing the latest process or buying a new system. Innovation happens through people as people create the culture</w:t>
      </w:r>
      <w:r w:rsidRPr="00363D5F">
        <w:rPr>
          <w:rFonts w:ascii="Arial" w:hAnsi="Arial" w:cs="Arial"/>
          <w:color w:val="231F20"/>
          <w:spacing w:val="-1"/>
        </w:rPr>
        <w:t xml:space="preserve"> </w:t>
      </w:r>
      <w:r w:rsidRPr="00363D5F">
        <w:rPr>
          <w:rFonts w:ascii="Arial" w:hAnsi="Arial" w:cs="Arial"/>
          <w:color w:val="231F20"/>
          <w:spacing w:val="3"/>
        </w:rPr>
        <w:t>shift.</w:t>
      </w:r>
    </w:p>
    <w:p w:rsidR="009D25D6" w:rsidRDefault="009D25D6" w:rsidP="00882438">
      <w:pPr>
        <w:pStyle w:val="BodyText"/>
        <w:spacing w:line="259" w:lineRule="auto"/>
        <w:ind w:left="125" w:right="244"/>
        <w:rPr>
          <w:rFonts w:ascii="Arial" w:hAnsi="Arial" w:cs="Arial"/>
          <w:color w:val="231F20"/>
        </w:rPr>
      </w:pPr>
    </w:p>
    <w:p w:rsidR="00A648DF" w:rsidRPr="00363D5F" w:rsidRDefault="009324DA" w:rsidP="009D25D6">
      <w:pPr>
        <w:pStyle w:val="BodyText"/>
        <w:spacing w:line="259" w:lineRule="auto"/>
        <w:ind w:left="125" w:right="244"/>
        <w:rPr>
          <w:rFonts w:ascii="Arial" w:hAnsi="Arial" w:cs="Arial"/>
        </w:rPr>
      </w:pPr>
      <w:r w:rsidRPr="00363D5F">
        <w:rPr>
          <w:rFonts w:ascii="Arial" w:hAnsi="Arial" w:cs="Arial"/>
          <w:color w:val="231F20"/>
        </w:rPr>
        <w:t>In this highly interactive and real-world based program, Tamara Ghandour is going to share how to avoid the “traps of certainty” and easily adapt the Innovation Quotient Edge program that helps leaders and teams ignite, scale, and sustain innovation through their greatest asset - themselves and the teams they lead.</w:t>
      </w:r>
      <w:r w:rsidR="009D25D6">
        <w:rPr>
          <w:rFonts w:ascii="Arial" w:hAnsi="Arial" w:cs="Arial"/>
        </w:rPr>
        <w:t xml:space="preserve"> </w:t>
      </w:r>
      <w:r w:rsidRPr="00363D5F">
        <w:rPr>
          <w:rFonts w:ascii="Arial" w:hAnsi="Arial" w:cs="Arial"/>
          <w:color w:val="231F20"/>
        </w:rPr>
        <w:t xml:space="preserve">The Innovation Quotient Edge (IQE) program is the only proprietary tool of its kind that tells you how you naturally innovate and then gives you the tools to weave innovation into the DNA of your teams. </w:t>
      </w:r>
      <w:r w:rsidRPr="00363D5F">
        <w:rPr>
          <w:rFonts w:ascii="Arial" w:hAnsi="Arial" w:cs="Arial"/>
          <w:color w:val="231F20"/>
          <w:spacing w:val="-3"/>
        </w:rPr>
        <w:t xml:space="preserve">You’ll </w:t>
      </w:r>
      <w:r w:rsidRPr="00363D5F">
        <w:rPr>
          <w:rFonts w:ascii="Arial" w:hAnsi="Arial" w:cs="Arial"/>
          <w:color w:val="231F20"/>
        </w:rPr>
        <w:t xml:space="preserve">join the thousands of people across the globe </w:t>
      </w:r>
      <w:r w:rsidR="009D25D6" w:rsidRPr="00363D5F">
        <w:rPr>
          <w:rFonts w:ascii="Arial" w:hAnsi="Arial" w:cs="Arial"/>
          <w:color w:val="231F20"/>
        </w:rPr>
        <w:t>that have</w:t>
      </w:r>
      <w:r w:rsidRPr="00363D5F">
        <w:rPr>
          <w:rFonts w:ascii="Arial" w:hAnsi="Arial" w:cs="Arial"/>
          <w:color w:val="231F20"/>
        </w:rPr>
        <w:t xml:space="preserve"> taken the </w:t>
      </w:r>
      <w:r w:rsidRPr="00363D5F">
        <w:rPr>
          <w:rFonts w:ascii="Arial" w:hAnsi="Arial" w:cs="Arial"/>
          <w:color w:val="231F20"/>
          <w:spacing w:val="-4"/>
        </w:rPr>
        <w:t xml:space="preserve">IQE </w:t>
      </w:r>
      <w:r w:rsidRPr="00363D5F">
        <w:rPr>
          <w:rFonts w:ascii="Arial" w:hAnsi="Arial" w:cs="Arial"/>
          <w:color w:val="231F20"/>
        </w:rPr>
        <w:t>assessment and unlocked their Everyday Innovator™ style for</w:t>
      </w:r>
      <w:r w:rsidRPr="00363D5F">
        <w:rPr>
          <w:rFonts w:ascii="Arial" w:hAnsi="Arial" w:cs="Arial"/>
          <w:color w:val="231F20"/>
          <w:spacing w:val="17"/>
        </w:rPr>
        <w:t xml:space="preserve"> </w:t>
      </w:r>
      <w:r w:rsidRPr="00363D5F">
        <w:rPr>
          <w:rFonts w:ascii="Arial" w:hAnsi="Arial" w:cs="Arial"/>
          <w:color w:val="231F20"/>
        </w:rPr>
        <w:t>higher</w:t>
      </w:r>
      <w:r w:rsidR="00882438" w:rsidRPr="00363D5F">
        <w:rPr>
          <w:rFonts w:ascii="Arial" w:hAnsi="Arial" w:cs="Arial"/>
        </w:rPr>
        <w:t xml:space="preserve"> </w:t>
      </w:r>
      <w:r w:rsidRPr="00363D5F">
        <w:rPr>
          <w:rFonts w:ascii="Arial" w:hAnsi="Arial" w:cs="Arial"/>
          <w:color w:val="231F20"/>
        </w:rPr>
        <w:t>performance both individually and as a team. With the correlating mindset and exercises that Tamara will walk you through, you’ll be able to easily implement innovation every day, avoid initiative fatigue, and transform your teams from a group of A-players to a high- performance team.</w:t>
      </w:r>
    </w:p>
    <w:p w:rsidR="00A648DF" w:rsidRPr="00363D5F" w:rsidRDefault="00A648DF">
      <w:pPr>
        <w:pStyle w:val="BodyText"/>
        <w:spacing w:before="9"/>
        <w:rPr>
          <w:rFonts w:ascii="Arial" w:hAnsi="Arial" w:cs="Arial"/>
          <w:sz w:val="25"/>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Bring</w:t>
      </w:r>
      <w:r w:rsidRPr="00363D5F">
        <w:rPr>
          <w:rFonts w:ascii="Arial" w:hAnsi="Arial" w:cs="Arial"/>
          <w:color w:val="004685"/>
          <w:spacing w:val="-8"/>
          <w:sz w:val="20"/>
        </w:rPr>
        <w:t xml:space="preserve"> </w:t>
      </w:r>
      <w:r w:rsidRPr="00363D5F">
        <w:rPr>
          <w:rFonts w:ascii="Arial" w:hAnsi="Arial" w:cs="Arial"/>
          <w:color w:val="004685"/>
          <w:sz w:val="20"/>
        </w:rPr>
        <w:t>to</w:t>
      </w:r>
      <w:r w:rsidRPr="00363D5F">
        <w:rPr>
          <w:rFonts w:ascii="Arial" w:hAnsi="Arial" w:cs="Arial"/>
          <w:color w:val="004685"/>
          <w:spacing w:val="-8"/>
          <w:sz w:val="20"/>
        </w:rPr>
        <w:t xml:space="preserve"> </w:t>
      </w:r>
      <w:r w:rsidRPr="00363D5F">
        <w:rPr>
          <w:rFonts w:ascii="Arial" w:hAnsi="Arial" w:cs="Arial"/>
          <w:color w:val="004685"/>
          <w:sz w:val="20"/>
        </w:rPr>
        <w:t>life</w:t>
      </w:r>
      <w:r w:rsidRPr="00363D5F">
        <w:rPr>
          <w:rFonts w:ascii="Arial" w:hAnsi="Arial" w:cs="Arial"/>
          <w:color w:val="004685"/>
          <w:spacing w:val="-7"/>
          <w:sz w:val="20"/>
        </w:rPr>
        <w:t xml:space="preserve"> </w:t>
      </w:r>
      <w:r w:rsidRPr="00363D5F">
        <w:rPr>
          <w:rFonts w:ascii="Arial" w:hAnsi="Arial" w:cs="Arial"/>
          <w:color w:val="004685"/>
          <w:sz w:val="20"/>
        </w:rPr>
        <w:t>the</w:t>
      </w:r>
      <w:r w:rsidRPr="00363D5F">
        <w:rPr>
          <w:rFonts w:ascii="Arial" w:hAnsi="Arial" w:cs="Arial"/>
          <w:color w:val="004685"/>
          <w:spacing w:val="-8"/>
          <w:sz w:val="20"/>
        </w:rPr>
        <w:t xml:space="preserve"> </w:t>
      </w:r>
      <w:r w:rsidRPr="00363D5F">
        <w:rPr>
          <w:rFonts w:ascii="Arial" w:hAnsi="Arial" w:cs="Arial"/>
          <w:color w:val="004685"/>
          <w:sz w:val="20"/>
        </w:rPr>
        <w:t>real</w:t>
      </w:r>
      <w:r w:rsidRPr="00363D5F">
        <w:rPr>
          <w:rFonts w:ascii="Arial" w:hAnsi="Arial" w:cs="Arial"/>
          <w:color w:val="004685"/>
          <w:spacing w:val="-8"/>
          <w:sz w:val="20"/>
        </w:rPr>
        <w:t xml:space="preserve"> </w:t>
      </w:r>
      <w:r w:rsidRPr="00363D5F">
        <w:rPr>
          <w:rFonts w:ascii="Arial" w:hAnsi="Arial" w:cs="Arial"/>
          <w:color w:val="004685"/>
          <w:sz w:val="20"/>
        </w:rPr>
        <w:t>definition</w:t>
      </w:r>
      <w:r w:rsidRPr="00363D5F">
        <w:rPr>
          <w:rFonts w:ascii="Arial" w:hAnsi="Arial" w:cs="Arial"/>
          <w:color w:val="004685"/>
          <w:spacing w:val="-7"/>
          <w:sz w:val="20"/>
        </w:rPr>
        <w:t xml:space="preserve"> </w:t>
      </w:r>
      <w:r w:rsidRPr="00363D5F">
        <w:rPr>
          <w:rFonts w:ascii="Arial" w:hAnsi="Arial" w:cs="Arial"/>
          <w:color w:val="004685"/>
          <w:sz w:val="20"/>
        </w:rPr>
        <w:t>of</w:t>
      </w:r>
      <w:r w:rsidRPr="00363D5F">
        <w:rPr>
          <w:rFonts w:ascii="Arial" w:hAnsi="Arial" w:cs="Arial"/>
          <w:color w:val="004685"/>
          <w:spacing w:val="-8"/>
          <w:sz w:val="20"/>
        </w:rPr>
        <w:t xml:space="preserve"> </w:t>
      </w:r>
      <w:r w:rsidRPr="00363D5F">
        <w:rPr>
          <w:rFonts w:ascii="Arial" w:hAnsi="Arial" w:cs="Arial"/>
          <w:color w:val="004685"/>
          <w:sz w:val="20"/>
        </w:rPr>
        <w:t>innovation</w:t>
      </w:r>
      <w:r w:rsidRPr="00363D5F">
        <w:rPr>
          <w:rFonts w:ascii="Arial" w:hAnsi="Arial" w:cs="Arial"/>
          <w:color w:val="004685"/>
          <w:spacing w:val="-8"/>
          <w:sz w:val="20"/>
        </w:rPr>
        <w:t xml:space="preserve"> </w:t>
      </w:r>
      <w:r w:rsidRPr="00363D5F">
        <w:rPr>
          <w:rFonts w:ascii="Arial" w:hAnsi="Arial" w:cs="Arial"/>
          <w:color w:val="004685"/>
          <w:sz w:val="20"/>
        </w:rPr>
        <w:t>to</w:t>
      </w:r>
      <w:r w:rsidRPr="00363D5F">
        <w:rPr>
          <w:rFonts w:ascii="Arial" w:hAnsi="Arial" w:cs="Arial"/>
          <w:color w:val="004685"/>
          <w:spacing w:val="-7"/>
          <w:sz w:val="20"/>
        </w:rPr>
        <w:t xml:space="preserve"> </w:t>
      </w:r>
      <w:r w:rsidRPr="00363D5F">
        <w:rPr>
          <w:rFonts w:ascii="Arial" w:hAnsi="Arial" w:cs="Arial"/>
          <w:color w:val="004685"/>
          <w:sz w:val="20"/>
        </w:rPr>
        <w:t>ignite,</w:t>
      </w:r>
      <w:r w:rsidRPr="00363D5F">
        <w:rPr>
          <w:rFonts w:ascii="Arial" w:hAnsi="Arial" w:cs="Arial"/>
          <w:color w:val="004685"/>
          <w:spacing w:val="-8"/>
          <w:sz w:val="20"/>
        </w:rPr>
        <w:t xml:space="preserve"> </w:t>
      </w:r>
      <w:r w:rsidRPr="00363D5F">
        <w:rPr>
          <w:rFonts w:ascii="Arial" w:hAnsi="Arial" w:cs="Arial"/>
          <w:color w:val="004685"/>
          <w:sz w:val="20"/>
        </w:rPr>
        <w:t>scale,</w:t>
      </w:r>
      <w:r w:rsidRPr="00363D5F">
        <w:rPr>
          <w:rFonts w:ascii="Arial" w:hAnsi="Arial" w:cs="Arial"/>
          <w:color w:val="004685"/>
          <w:spacing w:val="-7"/>
          <w:sz w:val="20"/>
        </w:rPr>
        <w:t xml:space="preserve"> </w:t>
      </w:r>
      <w:r w:rsidRPr="00363D5F">
        <w:rPr>
          <w:rFonts w:ascii="Arial" w:hAnsi="Arial" w:cs="Arial"/>
          <w:color w:val="004685"/>
          <w:sz w:val="20"/>
        </w:rPr>
        <w:t>and</w:t>
      </w:r>
      <w:r w:rsidRPr="00363D5F">
        <w:rPr>
          <w:rFonts w:ascii="Arial" w:hAnsi="Arial" w:cs="Arial"/>
          <w:color w:val="004685"/>
          <w:spacing w:val="-8"/>
          <w:sz w:val="20"/>
        </w:rPr>
        <w:t xml:space="preserve"> </w:t>
      </w:r>
      <w:r w:rsidRPr="00363D5F">
        <w:rPr>
          <w:rFonts w:ascii="Arial" w:hAnsi="Arial" w:cs="Arial"/>
          <w:color w:val="004685"/>
          <w:sz w:val="20"/>
        </w:rPr>
        <w:t>sustain</w:t>
      </w:r>
      <w:r w:rsidRPr="00363D5F">
        <w:rPr>
          <w:rFonts w:ascii="Arial" w:hAnsi="Arial" w:cs="Arial"/>
          <w:color w:val="004685"/>
          <w:spacing w:val="-8"/>
          <w:sz w:val="20"/>
        </w:rPr>
        <w:t xml:space="preserve"> </w:t>
      </w:r>
      <w:r w:rsidRPr="00363D5F">
        <w:rPr>
          <w:rFonts w:ascii="Arial" w:hAnsi="Arial" w:cs="Arial"/>
          <w:color w:val="004685"/>
          <w:sz w:val="20"/>
        </w:rPr>
        <w:t>daily</w:t>
      </w:r>
      <w:r w:rsidRPr="00363D5F">
        <w:rPr>
          <w:rFonts w:ascii="Arial" w:hAnsi="Arial" w:cs="Arial"/>
          <w:color w:val="004685"/>
          <w:spacing w:val="-7"/>
          <w:sz w:val="20"/>
        </w:rPr>
        <w:t xml:space="preserve"> </w:t>
      </w:r>
      <w:r w:rsidRPr="00363D5F">
        <w:rPr>
          <w:rFonts w:ascii="Arial" w:hAnsi="Arial" w:cs="Arial"/>
          <w:color w:val="004685"/>
          <w:sz w:val="20"/>
        </w:rPr>
        <w:t>innovation.</w:t>
      </w:r>
    </w:p>
    <w:p w:rsidR="00A648DF" w:rsidRPr="00363D5F" w:rsidRDefault="009324DA">
      <w:pPr>
        <w:pStyle w:val="ListParagraph"/>
        <w:numPr>
          <w:ilvl w:val="0"/>
          <w:numId w:val="1"/>
        </w:numPr>
        <w:tabs>
          <w:tab w:val="left" w:pos="485"/>
          <w:tab w:val="left" w:pos="486"/>
        </w:tabs>
        <w:ind w:right="389" w:hanging="361"/>
        <w:rPr>
          <w:rFonts w:ascii="Arial" w:hAnsi="Arial" w:cs="Arial"/>
          <w:sz w:val="20"/>
        </w:rPr>
      </w:pPr>
      <w:r w:rsidRPr="00363D5F">
        <w:rPr>
          <w:rFonts w:ascii="Arial" w:hAnsi="Arial" w:cs="Arial"/>
          <w:color w:val="004685"/>
          <w:sz w:val="20"/>
        </w:rPr>
        <w:t>Deep</w:t>
      </w:r>
      <w:r w:rsidRPr="00363D5F">
        <w:rPr>
          <w:rFonts w:ascii="Arial" w:hAnsi="Arial" w:cs="Arial"/>
          <w:color w:val="004685"/>
          <w:spacing w:val="-7"/>
          <w:sz w:val="20"/>
        </w:rPr>
        <w:t xml:space="preserve"> </w:t>
      </w:r>
      <w:r w:rsidRPr="00363D5F">
        <w:rPr>
          <w:rFonts w:ascii="Arial" w:hAnsi="Arial" w:cs="Arial"/>
          <w:color w:val="004685"/>
          <w:sz w:val="20"/>
        </w:rPr>
        <w:t>dive</w:t>
      </w:r>
      <w:r w:rsidRPr="00363D5F">
        <w:rPr>
          <w:rFonts w:ascii="Arial" w:hAnsi="Arial" w:cs="Arial"/>
          <w:color w:val="004685"/>
          <w:spacing w:val="-7"/>
          <w:sz w:val="20"/>
        </w:rPr>
        <w:t xml:space="preserve"> </w:t>
      </w:r>
      <w:r w:rsidRPr="00363D5F">
        <w:rPr>
          <w:rFonts w:ascii="Arial" w:hAnsi="Arial" w:cs="Arial"/>
          <w:color w:val="004685"/>
          <w:sz w:val="20"/>
        </w:rPr>
        <w:t>into</w:t>
      </w:r>
      <w:r w:rsidRPr="00363D5F">
        <w:rPr>
          <w:rFonts w:ascii="Arial" w:hAnsi="Arial" w:cs="Arial"/>
          <w:color w:val="004685"/>
          <w:spacing w:val="-7"/>
          <w:sz w:val="20"/>
        </w:rPr>
        <w:t xml:space="preserve"> </w:t>
      </w:r>
      <w:r w:rsidRPr="00363D5F">
        <w:rPr>
          <w:rFonts w:ascii="Arial" w:hAnsi="Arial" w:cs="Arial"/>
          <w:color w:val="004685"/>
          <w:sz w:val="20"/>
        </w:rPr>
        <w:t>their</w:t>
      </w:r>
      <w:r w:rsidRPr="00363D5F">
        <w:rPr>
          <w:rFonts w:ascii="Arial" w:hAnsi="Arial" w:cs="Arial"/>
          <w:color w:val="004685"/>
          <w:spacing w:val="-7"/>
          <w:sz w:val="20"/>
        </w:rPr>
        <w:t xml:space="preserve"> </w:t>
      </w:r>
      <w:r w:rsidRPr="00363D5F">
        <w:rPr>
          <w:rFonts w:ascii="Arial" w:hAnsi="Arial" w:cs="Arial"/>
          <w:color w:val="004685"/>
          <w:sz w:val="20"/>
        </w:rPr>
        <w:t>Everyday</w:t>
      </w:r>
      <w:r w:rsidRPr="00363D5F">
        <w:rPr>
          <w:rFonts w:ascii="Arial" w:hAnsi="Arial" w:cs="Arial"/>
          <w:color w:val="004685"/>
          <w:spacing w:val="-7"/>
          <w:sz w:val="20"/>
        </w:rPr>
        <w:t xml:space="preserve"> </w:t>
      </w:r>
      <w:r w:rsidRPr="00363D5F">
        <w:rPr>
          <w:rFonts w:ascii="Arial" w:hAnsi="Arial" w:cs="Arial"/>
          <w:color w:val="004685"/>
          <w:sz w:val="20"/>
        </w:rPr>
        <w:t>Innovator</w:t>
      </w:r>
      <w:r w:rsidRPr="00363D5F">
        <w:rPr>
          <w:rFonts w:ascii="Arial" w:hAnsi="Arial" w:cs="Arial"/>
          <w:color w:val="004685"/>
          <w:position w:val="6"/>
          <w:sz w:val="12"/>
        </w:rPr>
        <w:t>TM</w:t>
      </w:r>
      <w:r w:rsidRPr="00363D5F">
        <w:rPr>
          <w:rFonts w:ascii="Arial" w:hAnsi="Arial" w:cs="Arial"/>
          <w:color w:val="004685"/>
          <w:spacing w:val="8"/>
          <w:position w:val="6"/>
          <w:sz w:val="12"/>
        </w:rPr>
        <w:t xml:space="preserve"> </w:t>
      </w:r>
      <w:r w:rsidRPr="00363D5F">
        <w:rPr>
          <w:rFonts w:ascii="Arial" w:hAnsi="Arial" w:cs="Arial"/>
          <w:color w:val="004685"/>
          <w:sz w:val="20"/>
        </w:rPr>
        <w:t>style</w:t>
      </w:r>
      <w:r w:rsidRPr="00363D5F">
        <w:rPr>
          <w:rFonts w:ascii="Arial" w:hAnsi="Arial" w:cs="Arial"/>
          <w:color w:val="004685"/>
          <w:spacing w:val="-7"/>
          <w:sz w:val="20"/>
        </w:rPr>
        <w:t xml:space="preserve"> </w:t>
      </w:r>
      <w:r w:rsidRPr="00363D5F">
        <w:rPr>
          <w:rFonts w:ascii="Arial" w:hAnsi="Arial" w:cs="Arial"/>
          <w:color w:val="004685"/>
          <w:sz w:val="20"/>
        </w:rPr>
        <w:t>to</w:t>
      </w:r>
      <w:r w:rsidRPr="00363D5F">
        <w:rPr>
          <w:rFonts w:ascii="Arial" w:hAnsi="Arial" w:cs="Arial"/>
          <w:color w:val="004685"/>
          <w:spacing w:val="-7"/>
          <w:sz w:val="20"/>
        </w:rPr>
        <w:t xml:space="preserve"> </w:t>
      </w:r>
      <w:r w:rsidRPr="00363D5F">
        <w:rPr>
          <w:rFonts w:ascii="Arial" w:hAnsi="Arial" w:cs="Arial"/>
          <w:color w:val="004685"/>
          <w:spacing w:val="-2"/>
          <w:sz w:val="20"/>
        </w:rPr>
        <w:t>become</w:t>
      </w:r>
      <w:r w:rsidRPr="00363D5F">
        <w:rPr>
          <w:rFonts w:ascii="Arial" w:hAnsi="Arial" w:cs="Arial"/>
          <w:color w:val="004685"/>
          <w:spacing w:val="-7"/>
          <w:sz w:val="20"/>
        </w:rPr>
        <w:t xml:space="preserve"> </w:t>
      </w:r>
      <w:r w:rsidRPr="00363D5F">
        <w:rPr>
          <w:rFonts w:ascii="Arial" w:hAnsi="Arial" w:cs="Arial"/>
          <w:color w:val="004685"/>
          <w:spacing w:val="-3"/>
          <w:sz w:val="20"/>
        </w:rPr>
        <w:t>stronger</w:t>
      </w:r>
      <w:r w:rsidRPr="00363D5F">
        <w:rPr>
          <w:rFonts w:ascii="Arial" w:hAnsi="Arial" w:cs="Arial"/>
          <w:color w:val="004685"/>
          <w:spacing w:val="-7"/>
          <w:sz w:val="20"/>
        </w:rPr>
        <w:t xml:space="preserve"> </w:t>
      </w:r>
      <w:r w:rsidRPr="00363D5F">
        <w:rPr>
          <w:rFonts w:ascii="Arial" w:hAnsi="Arial" w:cs="Arial"/>
          <w:color w:val="004685"/>
          <w:spacing w:val="-3"/>
          <w:sz w:val="20"/>
        </w:rPr>
        <w:t>leaders</w:t>
      </w:r>
      <w:r w:rsidRPr="00363D5F">
        <w:rPr>
          <w:rFonts w:ascii="Arial" w:hAnsi="Arial" w:cs="Arial"/>
          <w:color w:val="004685"/>
          <w:spacing w:val="-7"/>
          <w:sz w:val="20"/>
        </w:rPr>
        <w:t xml:space="preserve"> </w:t>
      </w:r>
      <w:r w:rsidRPr="00363D5F">
        <w:rPr>
          <w:rFonts w:ascii="Arial" w:hAnsi="Arial" w:cs="Arial"/>
          <w:color w:val="004685"/>
          <w:sz w:val="20"/>
        </w:rPr>
        <w:t>with</w:t>
      </w:r>
      <w:r w:rsidRPr="00363D5F">
        <w:rPr>
          <w:rFonts w:ascii="Arial" w:hAnsi="Arial" w:cs="Arial"/>
          <w:color w:val="004685"/>
          <w:spacing w:val="-7"/>
          <w:sz w:val="20"/>
        </w:rPr>
        <w:t xml:space="preserve"> </w:t>
      </w:r>
      <w:r w:rsidRPr="00363D5F">
        <w:rPr>
          <w:rFonts w:ascii="Arial" w:hAnsi="Arial" w:cs="Arial"/>
          <w:color w:val="004685"/>
          <w:spacing w:val="-3"/>
          <w:sz w:val="20"/>
        </w:rPr>
        <w:t xml:space="preserve">more </w:t>
      </w:r>
      <w:r w:rsidRPr="00363D5F">
        <w:rPr>
          <w:rFonts w:ascii="Arial" w:hAnsi="Arial" w:cs="Arial"/>
          <w:color w:val="004685"/>
          <w:sz w:val="20"/>
        </w:rPr>
        <w:t>innovative</w:t>
      </w:r>
      <w:r w:rsidRPr="00363D5F">
        <w:rPr>
          <w:rFonts w:ascii="Arial" w:hAnsi="Arial" w:cs="Arial"/>
          <w:color w:val="004685"/>
          <w:spacing w:val="-5"/>
          <w:sz w:val="20"/>
        </w:rPr>
        <w:t xml:space="preserve"> </w:t>
      </w:r>
      <w:r w:rsidRPr="00363D5F">
        <w:rPr>
          <w:rFonts w:ascii="Arial" w:hAnsi="Arial" w:cs="Arial"/>
          <w:color w:val="004685"/>
          <w:spacing w:val="-3"/>
          <w:sz w:val="20"/>
        </w:rPr>
        <w:t>voices.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Create</w:t>
      </w:r>
      <w:r w:rsidRPr="00363D5F">
        <w:rPr>
          <w:rFonts w:ascii="Arial" w:hAnsi="Arial" w:cs="Arial"/>
          <w:color w:val="004685"/>
          <w:spacing w:val="-5"/>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z w:val="20"/>
        </w:rPr>
        <w:t>lasting</w:t>
      </w:r>
      <w:r w:rsidRPr="00363D5F">
        <w:rPr>
          <w:rFonts w:ascii="Arial" w:hAnsi="Arial" w:cs="Arial"/>
          <w:color w:val="004685"/>
          <w:spacing w:val="-5"/>
          <w:sz w:val="20"/>
        </w:rPr>
        <w:t xml:space="preserve"> </w:t>
      </w:r>
      <w:r w:rsidRPr="00363D5F">
        <w:rPr>
          <w:rFonts w:ascii="Arial" w:hAnsi="Arial" w:cs="Arial"/>
          <w:color w:val="004685"/>
          <w:sz w:val="20"/>
        </w:rPr>
        <w:t>culture</w:t>
      </w:r>
      <w:r w:rsidRPr="00363D5F">
        <w:rPr>
          <w:rFonts w:ascii="Arial" w:hAnsi="Arial" w:cs="Arial"/>
          <w:color w:val="004685"/>
          <w:spacing w:val="-5"/>
          <w:sz w:val="20"/>
        </w:rPr>
        <w:t xml:space="preserve"> </w:t>
      </w:r>
      <w:r w:rsidRPr="00363D5F">
        <w:rPr>
          <w:rFonts w:ascii="Arial" w:hAnsi="Arial" w:cs="Arial"/>
          <w:color w:val="004685"/>
          <w:sz w:val="20"/>
        </w:rPr>
        <w:t>of</w:t>
      </w:r>
      <w:r w:rsidRPr="00363D5F">
        <w:rPr>
          <w:rFonts w:ascii="Arial" w:hAnsi="Arial" w:cs="Arial"/>
          <w:color w:val="004685"/>
          <w:spacing w:val="-5"/>
          <w:sz w:val="20"/>
        </w:rPr>
        <w:t xml:space="preserve"> </w:t>
      </w:r>
      <w:r w:rsidRPr="00363D5F">
        <w:rPr>
          <w:rFonts w:ascii="Arial" w:hAnsi="Arial" w:cs="Arial"/>
          <w:color w:val="004685"/>
          <w:sz w:val="20"/>
        </w:rPr>
        <w:t>innovation</w:t>
      </w:r>
      <w:r w:rsidRPr="00363D5F">
        <w:rPr>
          <w:rFonts w:ascii="Arial" w:hAnsi="Arial" w:cs="Arial"/>
          <w:color w:val="004685"/>
          <w:spacing w:val="-4"/>
          <w:sz w:val="20"/>
        </w:rPr>
        <w:t xml:space="preserve"> </w:t>
      </w:r>
      <w:r w:rsidRPr="00363D5F">
        <w:rPr>
          <w:rFonts w:ascii="Arial" w:hAnsi="Arial" w:cs="Arial"/>
          <w:color w:val="004685"/>
          <w:sz w:val="20"/>
        </w:rPr>
        <w:t>that</w:t>
      </w:r>
      <w:r w:rsidRPr="00363D5F">
        <w:rPr>
          <w:rFonts w:ascii="Arial" w:hAnsi="Arial" w:cs="Arial"/>
          <w:color w:val="004685"/>
          <w:spacing w:val="-5"/>
          <w:sz w:val="20"/>
        </w:rPr>
        <w:t xml:space="preserve"> </w:t>
      </w:r>
      <w:r w:rsidRPr="00363D5F">
        <w:rPr>
          <w:rFonts w:ascii="Arial" w:hAnsi="Arial" w:cs="Arial"/>
          <w:color w:val="004685"/>
          <w:sz w:val="20"/>
        </w:rPr>
        <w:t>impacts</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bottom</w:t>
      </w:r>
      <w:r w:rsidRPr="00363D5F">
        <w:rPr>
          <w:rFonts w:ascii="Arial" w:hAnsi="Arial" w:cs="Arial"/>
          <w:color w:val="004685"/>
          <w:spacing w:val="-5"/>
          <w:sz w:val="20"/>
        </w:rPr>
        <w:t xml:space="preserve"> </w:t>
      </w:r>
      <w:r w:rsidRPr="00363D5F">
        <w:rPr>
          <w:rFonts w:ascii="Arial" w:hAnsi="Arial" w:cs="Arial"/>
          <w:color w:val="004685"/>
          <w:sz w:val="20"/>
        </w:rPr>
        <w:t>line.</w:t>
      </w:r>
    </w:p>
    <w:p w:rsidR="00882438" w:rsidRPr="00363D5F" w:rsidRDefault="009324DA" w:rsidP="00882438">
      <w:pPr>
        <w:spacing w:before="230" w:line="288" w:lineRule="auto"/>
        <w:ind w:left="125" w:right="1148"/>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3"/>
          <w:sz w:val="20"/>
        </w:rPr>
        <w:t xml:space="preserve">Builds </w:t>
      </w:r>
      <w:r w:rsidRPr="00363D5F">
        <w:rPr>
          <w:rFonts w:ascii="Arial" w:hAnsi="Arial" w:cs="Arial"/>
          <w:b/>
          <w:i/>
          <w:color w:val="231F20"/>
          <w:sz w:val="20"/>
        </w:rPr>
        <w:t xml:space="preserve">Effective Teams, </w:t>
      </w:r>
      <w:r w:rsidRPr="00363D5F">
        <w:rPr>
          <w:rFonts w:ascii="Arial" w:hAnsi="Arial" w:cs="Arial"/>
          <w:b/>
          <w:i/>
          <w:color w:val="231F20"/>
          <w:spacing w:val="-3"/>
          <w:sz w:val="20"/>
        </w:rPr>
        <w:t xml:space="preserve">Cultivates Innovation, </w:t>
      </w:r>
      <w:r w:rsidRPr="00363D5F">
        <w:rPr>
          <w:rFonts w:ascii="Arial" w:hAnsi="Arial" w:cs="Arial"/>
          <w:b/>
          <w:i/>
          <w:color w:val="231F20"/>
          <w:sz w:val="20"/>
        </w:rPr>
        <w:t xml:space="preserve">Drives </w:t>
      </w:r>
      <w:r w:rsidRPr="00363D5F">
        <w:rPr>
          <w:rFonts w:ascii="Arial" w:hAnsi="Arial" w:cs="Arial"/>
          <w:b/>
          <w:i/>
          <w:color w:val="231F20"/>
          <w:spacing w:val="-3"/>
          <w:sz w:val="20"/>
        </w:rPr>
        <w:t xml:space="preserve">Engagement, </w:t>
      </w:r>
      <w:r w:rsidRPr="00363D5F">
        <w:rPr>
          <w:rFonts w:ascii="Arial" w:hAnsi="Arial" w:cs="Arial"/>
          <w:b/>
          <w:i/>
          <w:color w:val="231F20"/>
          <w:sz w:val="20"/>
        </w:rPr>
        <w:t xml:space="preserve">Drives Results, </w:t>
      </w:r>
      <w:r w:rsidRPr="00363D5F">
        <w:rPr>
          <w:rFonts w:ascii="Arial" w:hAnsi="Arial" w:cs="Arial"/>
          <w:b/>
          <w:i/>
          <w:color w:val="231F20"/>
          <w:spacing w:val="-4"/>
          <w:sz w:val="20"/>
        </w:rPr>
        <w:t>Ni</w:t>
      </w:r>
      <w:r w:rsidR="00610E5E">
        <w:rPr>
          <w:rFonts w:ascii="Arial" w:hAnsi="Arial" w:cs="Arial"/>
          <w:b/>
          <w:i/>
          <w:color w:val="231F20"/>
          <w:spacing w:val="-4"/>
          <w:sz w:val="20"/>
        </w:rPr>
        <w:t>m</w:t>
      </w:r>
      <w:r w:rsidRPr="00363D5F">
        <w:rPr>
          <w:rFonts w:ascii="Arial" w:hAnsi="Arial" w:cs="Arial"/>
          <w:b/>
          <w:i/>
          <w:color w:val="231F20"/>
          <w:spacing w:val="-4"/>
          <w:sz w:val="20"/>
        </w:rPr>
        <w:t xml:space="preserve">ble </w:t>
      </w:r>
      <w:r w:rsidRPr="00363D5F">
        <w:rPr>
          <w:rFonts w:ascii="Arial" w:hAnsi="Arial" w:cs="Arial"/>
          <w:b/>
          <w:i/>
          <w:color w:val="231F20"/>
          <w:sz w:val="20"/>
        </w:rPr>
        <w:t>Learning</w:t>
      </w:r>
    </w:p>
    <w:p w:rsidR="00A648DF" w:rsidRPr="00363D5F" w:rsidRDefault="009324DA" w:rsidP="00882438">
      <w:pPr>
        <w:spacing w:before="230" w:line="288" w:lineRule="auto"/>
        <w:ind w:left="125" w:right="1148"/>
        <w:rPr>
          <w:rFonts w:ascii="Arial" w:hAnsi="Arial" w:cs="Arial"/>
          <w:b/>
          <w:i/>
          <w:sz w:val="20"/>
        </w:rPr>
      </w:pPr>
      <w:r w:rsidRPr="00363D5F">
        <w:rPr>
          <w:rFonts w:ascii="Arial" w:hAnsi="Arial" w:cs="Arial"/>
          <w:b/>
          <w:color w:val="004685"/>
          <w:sz w:val="20"/>
        </w:rPr>
        <w:t>TAMARA GHANDOUR</w:t>
      </w:r>
    </w:p>
    <w:p w:rsidR="00A648DF" w:rsidRPr="00363D5F" w:rsidRDefault="009324DA" w:rsidP="00882438">
      <w:pPr>
        <w:pStyle w:val="BodyText"/>
        <w:spacing w:before="20" w:line="259" w:lineRule="auto"/>
        <w:ind w:left="125" w:right="148"/>
        <w:rPr>
          <w:rFonts w:ascii="Arial" w:hAnsi="Arial" w:cs="Arial"/>
        </w:rPr>
      </w:pPr>
      <w:r w:rsidRPr="00363D5F">
        <w:rPr>
          <w:rFonts w:ascii="Arial" w:hAnsi="Arial" w:cs="Arial"/>
          <w:color w:val="231F20"/>
        </w:rPr>
        <w:t xml:space="preserve">Tamara Ghandour is the founder of LaunchStreet. She </w:t>
      </w:r>
      <w:r w:rsidRPr="00363D5F">
        <w:rPr>
          <w:rFonts w:ascii="Arial" w:hAnsi="Arial" w:cs="Arial"/>
          <w:color w:val="231F20"/>
          <w:spacing w:val="2"/>
        </w:rPr>
        <w:t xml:space="preserve">has </w:t>
      </w:r>
      <w:r w:rsidRPr="00363D5F">
        <w:rPr>
          <w:rFonts w:ascii="Arial" w:hAnsi="Arial" w:cs="Arial"/>
          <w:color w:val="231F20"/>
        </w:rPr>
        <w:t xml:space="preserve">helped teams across the globe compete, and </w:t>
      </w:r>
      <w:r w:rsidRPr="00363D5F">
        <w:rPr>
          <w:rFonts w:ascii="Arial" w:hAnsi="Arial" w:cs="Arial"/>
          <w:color w:val="231F20"/>
          <w:spacing w:val="3"/>
        </w:rPr>
        <w:t xml:space="preserve">win, </w:t>
      </w:r>
      <w:r w:rsidRPr="00363D5F">
        <w:rPr>
          <w:rFonts w:ascii="Arial" w:hAnsi="Arial" w:cs="Arial"/>
          <w:color w:val="231F20"/>
        </w:rPr>
        <w:t xml:space="preserve">by tapping the power of innovation. With more </w:t>
      </w:r>
      <w:r w:rsidRPr="00363D5F">
        <w:rPr>
          <w:rFonts w:ascii="Arial" w:hAnsi="Arial" w:cs="Arial"/>
          <w:color w:val="231F20"/>
          <w:spacing w:val="2"/>
        </w:rPr>
        <w:t xml:space="preserve">than </w:t>
      </w:r>
      <w:r w:rsidRPr="00363D5F">
        <w:rPr>
          <w:rFonts w:ascii="Arial" w:hAnsi="Arial" w:cs="Arial"/>
          <w:color w:val="231F20"/>
        </w:rPr>
        <w:t xml:space="preserve">twenty-five years of business experience, Tamara knows what it takes to drive </w:t>
      </w:r>
      <w:r w:rsidRPr="00363D5F">
        <w:rPr>
          <w:rFonts w:ascii="Arial" w:hAnsi="Arial" w:cs="Arial"/>
          <w:color w:val="231F20"/>
          <w:spacing w:val="2"/>
        </w:rPr>
        <w:t xml:space="preserve">growth </w:t>
      </w:r>
      <w:r w:rsidRPr="00363D5F">
        <w:rPr>
          <w:rFonts w:ascii="Arial" w:hAnsi="Arial" w:cs="Arial"/>
          <w:color w:val="231F20"/>
        </w:rPr>
        <w:t xml:space="preserve">and innovation daily </w:t>
      </w:r>
      <w:r w:rsidR="009D25D6" w:rsidRPr="00363D5F">
        <w:rPr>
          <w:rFonts w:ascii="Arial" w:hAnsi="Arial" w:cs="Arial"/>
          <w:color w:val="231F20"/>
        </w:rPr>
        <w:t>in an</w:t>
      </w:r>
      <w:r w:rsidRPr="00363D5F">
        <w:rPr>
          <w:rFonts w:ascii="Arial" w:hAnsi="Arial" w:cs="Arial"/>
          <w:color w:val="231F20"/>
          <w:spacing w:val="2"/>
        </w:rPr>
        <w:t xml:space="preserve"> </w:t>
      </w:r>
      <w:r w:rsidRPr="00363D5F">
        <w:rPr>
          <w:rFonts w:ascii="Arial" w:hAnsi="Arial" w:cs="Arial"/>
          <w:color w:val="231F20"/>
        </w:rPr>
        <w:t xml:space="preserve">ever-changing marketplace. </w:t>
      </w:r>
      <w:r w:rsidRPr="00363D5F">
        <w:rPr>
          <w:rFonts w:ascii="Arial" w:hAnsi="Arial" w:cs="Arial"/>
          <w:color w:val="231F20"/>
          <w:spacing w:val="-3"/>
        </w:rPr>
        <w:t xml:space="preserve">Her </w:t>
      </w:r>
      <w:r w:rsidRPr="00363D5F">
        <w:rPr>
          <w:rFonts w:ascii="Arial" w:hAnsi="Arial" w:cs="Arial"/>
          <w:color w:val="231F20"/>
        </w:rPr>
        <w:t xml:space="preserve">Innovation Quotient Edge (IQE) Assessment is the only tool able to measure </w:t>
      </w:r>
      <w:r w:rsidR="009D25D6" w:rsidRPr="00363D5F">
        <w:rPr>
          <w:rFonts w:ascii="Arial" w:hAnsi="Arial" w:cs="Arial"/>
          <w:color w:val="231F20"/>
          <w:spacing w:val="-3"/>
        </w:rPr>
        <w:t>people’s natural</w:t>
      </w:r>
      <w:r w:rsidRPr="00363D5F">
        <w:rPr>
          <w:rFonts w:ascii="Arial" w:hAnsi="Arial" w:cs="Arial"/>
          <w:color w:val="231F20"/>
          <w:spacing w:val="2"/>
        </w:rPr>
        <w:t xml:space="preserve"> </w:t>
      </w:r>
      <w:r w:rsidRPr="00363D5F">
        <w:rPr>
          <w:rFonts w:ascii="Arial" w:hAnsi="Arial" w:cs="Arial"/>
          <w:color w:val="231F20"/>
        </w:rPr>
        <w:t xml:space="preserve">innovation strengths and deliver insights and </w:t>
      </w:r>
      <w:r w:rsidR="009D25D6" w:rsidRPr="00363D5F">
        <w:rPr>
          <w:rFonts w:ascii="Arial" w:hAnsi="Arial" w:cs="Arial"/>
          <w:color w:val="231F20"/>
        </w:rPr>
        <w:t>tools for</w:t>
      </w:r>
      <w:r w:rsidRPr="00363D5F">
        <w:rPr>
          <w:rFonts w:ascii="Arial" w:hAnsi="Arial" w:cs="Arial"/>
          <w:color w:val="231F20"/>
        </w:rPr>
        <w:t xml:space="preserve"> performing at their </w:t>
      </w:r>
      <w:r w:rsidRPr="00363D5F">
        <w:rPr>
          <w:rFonts w:ascii="Arial" w:hAnsi="Arial" w:cs="Arial"/>
          <w:color w:val="231F20"/>
          <w:spacing w:val="2"/>
        </w:rPr>
        <w:t xml:space="preserve">peak, </w:t>
      </w:r>
      <w:r w:rsidRPr="00363D5F">
        <w:rPr>
          <w:rFonts w:ascii="Arial" w:hAnsi="Arial" w:cs="Arial"/>
          <w:color w:val="231F20"/>
        </w:rPr>
        <w:t xml:space="preserve">therefore, bringing more innovative ideas to the table and building high-performance teams. When companies like Disney, General Mills, Hilton, and Red Robin want to up their innovation quotient, they </w:t>
      </w:r>
      <w:r w:rsidRPr="00363D5F">
        <w:rPr>
          <w:rFonts w:ascii="Arial" w:hAnsi="Arial" w:cs="Arial"/>
          <w:color w:val="231F20"/>
          <w:spacing w:val="3"/>
        </w:rPr>
        <w:t xml:space="preserve">call </w:t>
      </w:r>
      <w:r w:rsidRPr="00363D5F">
        <w:rPr>
          <w:rFonts w:ascii="Arial" w:hAnsi="Arial" w:cs="Arial"/>
          <w:color w:val="231F20"/>
        </w:rPr>
        <w:t xml:space="preserve">Tamara. </w:t>
      </w:r>
      <w:r w:rsidRPr="00363D5F">
        <w:rPr>
          <w:rFonts w:ascii="Arial" w:hAnsi="Arial" w:cs="Arial"/>
          <w:color w:val="231F20"/>
          <w:spacing w:val="-3"/>
        </w:rPr>
        <w:t xml:space="preserve">Her </w:t>
      </w:r>
      <w:r w:rsidRPr="00363D5F">
        <w:rPr>
          <w:rFonts w:ascii="Arial" w:hAnsi="Arial" w:cs="Arial"/>
          <w:color w:val="231F20"/>
        </w:rPr>
        <w:t>top-rated business innovation podcast, Inside LaunchStreet, is listened to by thousands of innovators</w:t>
      </w:r>
      <w:r w:rsidRPr="00363D5F">
        <w:rPr>
          <w:rFonts w:ascii="Arial" w:hAnsi="Arial" w:cs="Arial"/>
          <w:color w:val="231F20"/>
          <w:spacing w:val="16"/>
        </w:rPr>
        <w:t xml:space="preserve"> </w:t>
      </w:r>
      <w:r w:rsidRPr="00363D5F">
        <w:rPr>
          <w:rFonts w:ascii="Arial" w:hAnsi="Arial" w:cs="Arial"/>
          <w:color w:val="231F20"/>
        </w:rPr>
        <w:t>across</w:t>
      </w:r>
      <w:r w:rsidR="00882438" w:rsidRPr="00363D5F">
        <w:rPr>
          <w:rFonts w:ascii="Arial" w:hAnsi="Arial" w:cs="Arial"/>
        </w:rPr>
        <w:t xml:space="preserve"> </w:t>
      </w:r>
      <w:r w:rsidRPr="00363D5F">
        <w:rPr>
          <w:rFonts w:ascii="Arial" w:hAnsi="Arial" w:cs="Arial"/>
          <w:color w:val="231F20"/>
        </w:rPr>
        <w:t>the globe.</w:t>
      </w:r>
    </w:p>
    <w:p w:rsidR="00A648DF" w:rsidRPr="00363D5F" w:rsidRDefault="00A648DF">
      <w:pPr>
        <w:rPr>
          <w:rFonts w:ascii="Arial" w:hAnsi="Arial" w:cs="Arial"/>
        </w:rPr>
        <w:sectPr w:rsidR="00A648DF" w:rsidRPr="00363D5F">
          <w:headerReference w:type="default" r:id="rId73"/>
          <w:footerReference w:type="default" r:id="rId74"/>
          <w:pgSz w:w="12240" w:h="15840"/>
          <w:pgMar w:top="1520" w:right="600" w:bottom="1740" w:left="620" w:header="1162" w:footer="1542"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7216" behindDoc="0" locked="0" layoutInCell="1" allowOverlap="1">
            <wp:simplePos x="0" y="0"/>
            <wp:positionH relativeFrom="page">
              <wp:posOffset>457200</wp:posOffset>
            </wp:positionH>
            <wp:positionV relativeFrom="page">
              <wp:posOffset>822960</wp:posOffset>
            </wp:positionV>
            <wp:extent cx="1444752" cy="1847088"/>
            <wp:effectExtent l="0" t="0" r="0" b="0"/>
            <wp:wrapNone/>
            <wp:docPr id="4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jpeg"/>
                    <pic:cNvPicPr/>
                  </pic:nvPicPr>
                  <pic:blipFill>
                    <a:blip r:embed="rId75" cstate="print"/>
                    <a:stretch>
                      <a:fillRect/>
                    </a:stretch>
                  </pic:blipFill>
                  <pic:spPr>
                    <a:xfrm>
                      <a:off x="0" y="0"/>
                      <a:ext cx="1444752"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3" w:after="1"/>
        <w:rPr>
          <w:rFonts w:ascii="Arial" w:hAnsi="Arial" w:cs="Arial"/>
          <w:sz w:val="25"/>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76"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466"/>
        <w:rPr>
          <w:rFonts w:ascii="Arial" w:hAnsi="Arial" w:cs="Arial"/>
        </w:rPr>
      </w:pPr>
      <w:r w:rsidRPr="00363D5F">
        <w:rPr>
          <w:rFonts w:ascii="Arial" w:hAnsi="Arial" w:cs="Arial"/>
          <w:color w:val="004685"/>
        </w:rPr>
        <w:t>DORIE CLARK</w:t>
      </w:r>
    </w:p>
    <w:p w:rsidR="00882438" w:rsidRPr="00363D5F" w:rsidRDefault="009324DA" w:rsidP="00882438">
      <w:pPr>
        <w:spacing w:before="102"/>
        <w:ind w:left="20"/>
        <w:rPr>
          <w:rFonts w:ascii="Arial" w:hAnsi="Arial" w:cs="Arial"/>
          <w:sz w:val="32"/>
        </w:rPr>
      </w:pPr>
      <w:r w:rsidRPr="00363D5F">
        <w:rPr>
          <w:rFonts w:ascii="Arial" w:hAnsi="Arial" w:cs="Arial"/>
        </w:rPr>
        <w:br w:type="column"/>
      </w:r>
      <w:r w:rsidR="00882438" w:rsidRPr="00363D5F">
        <w:rPr>
          <w:rFonts w:ascii="Arial" w:hAnsi="Arial" w:cs="Arial"/>
          <w:color w:val="004685"/>
          <w:spacing w:val="2"/>
          <w:sz w:val="32"/>
        </w:rPr>
        <w:t xml:space="preserve">INTENTIONAL PURPOSE: </w:t>
      </w:r>
      <w:r w:rsidR="00882438" w:rsidRPr="00363D5F">
        <w:rPr>
          <w:rFonts w:ascii="Arial" w:hAnsi="Arial" w:cs="Arial"/>
          <w:color w:val="004685"/>
          <w:sz w:val="32"/>
        </w:rPr>
        <w:t xml:space="preserve">BUILDING YOUR </w:t>
      </w:r>
      <w:r w:rsidR="00882438" w:rsidRPr="00363D5F">
        <w:rPr>
          <w:rFonts w:ascii="Arial" w:hAnsi="Arial" w:cs="Arial"/>
          <w:color w:val="004685"/>
          <w:spacing w:val="4"/>
          <w:sz w:val="32"/>
        </w:rPr>
        <w:t xml:space="preserve">BRAND </w:t>
      </w:r>
      <w:r w:rsidR="00882438" w:rsidRPr="00363D5F">
        <w:rPr>
          <w:rFonts w:ascii="Arial" w:hAnsi="Arial" w:cs="Arial"/>
          <w:color w:val="004685"/>
          <w:spacing w:val="2"/>
          <w:sz w:val="32"/>
        </w:rPr>
        <w:t xml:space="preserve">AS </w:t>
      </w:r>
      <w:r w:rsidR="00882438" w:rsidRPr="00363D5F">
        <w:rPr>
          <w:rFonts w:ascii="Arial" w:hAnsi="Arial" w:cs="Arial"/>
          <w:color w:val="004685"/>
          <w:sz w:val="32"/>
        </w:rPr>
        <w:t>A</w:t>
      </w:r>
      <w:r w:rsidR="00882438" w:rsidRPr="00363D5F">
        <w:rPr>
          <w:rFonts w:ascii="Arial" w:hAnsi="Arial" w:cs="Arial"/>
          <w:color w:val="004685"/>
          <w:spacing w:val="54"/>
          <w:sz w:val="32"/>
        </w:rPr>
        <w:t xml:space="preserve"> </w:t>
      </w:r>
      <w:r w:rsidR="00882438" w:rsidRPr="00363D5F">
        <w:rPr>
          <w:rFonts w:ascii="Arial" w:hAnsi="Arial" w:cs="Arial"/>
          <w:color w:val="004685"/>
          <w:spacing w:val="3"/>
          <w:sz w:val="32"/>
        </w:rPr>
        <w:t>LEADER</w:t>
      </w:r>
    </w:p>
    <w:p w:rsidR="00A648DF" w:rsidRPr="00363D5F" w:rsidRDefault="009324DA">
      <w:pPr>
        <w:pStyle w:val="Heading2"/>
        <w:spacing w:before="14"/>
        <w:rPr>
          <w:rFonts w:ascii="Arial" w:hAnsi="Arial" w:cs="Arial"/>
        </w:rPr>
      </w:pPr>
      <w:r w:rsidRPr="00363D5F">
        <w:rPr>
          <w:rFonts w:ascii="Arial" w:hAnsi="Arial" w:cs="Arial"/>
          <w:color w:val="5C79AB"/>
        </w:rPr>
        <w:t>MAY 14, 2020 | 8:30 A.M. – 4:30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ight="148"/>
        <w:rPr>
          <w:rFonts w:ascii="Arial" w:hAnsi="Arial" w:cs="Arial"/>
        </w:rPr>
      </w:pPr>
      <w:r w:rsidRPr="00363D5F">
        <w:rPr>
          <w:rFonts w:ascii="Arial" w:hAnsi="Arial" w:cs="Arial"/>
          <w:color w:val="231F20"/>
        </w:rPr>
        <w:t>Being recognized as a compelling leader can dramatically accelerate your professional success. Are you where you want to be professionally? As leaders, whether you want to advance faster within your organization, move into a new position, get noticed for how well you are performing, or maybe explore other opportunities all together, one thing is clear: to succeed, you have to build a strong and credible brand that leverages your unique passions and talents. In building your brand, a leader really has a couple of choices: you can let those around you determine and manage how you are seen or you can take a proactive approach and lead the way.</w:t>
      </w:r>
    </w:p>
    <w:p w:rsidR="00A648DF" w:rsidRPr="00363D5F" w:rsidRDefault="00A648DF">
      <w:pPr>
        <w:pStyle w:val="BodyText"/>
        <w:spacing w:before="2"/>
        <w:rPr>
          <w:rFonts w:ascii="Arial" w:hAnsi="Arial" w:cs="Arial"/>
          <w:sz w:val="22"/>
        </w:rPr>
      </w:pPr>
    </w:p>
    <w:p w:rsidR="00A648DF" w:rsidRPr="00363D5F" w:rsidRDefault="009324DA">
      <w:pPr>
        <w:pStyle w:val="BodyText"/>
        <w:spacing w:before="1" w:line="259" w:lineRule="auto"/>
        <w:ind w:left="125" w:right="299"/>
        <w:rPr>
          <w:rFonts w:ascii="Arial" w:hAnsi="Arial" w:cs="Arial"/>
        </w:rPr>
      </w:pPr>
      <w:r w:rsidRPr="00363D5F">
        <w:rPr>
          <w:rFonts w:ascii="Arial" w:hAnsi="Arial" w:cs="Arial"/>
          <w:color w:val="231F20"/>
        </w:rPr>
        <w:t>While taking control of your leadership brand can mean different things to different people, an intentional, purposeful, and strategic approach is what is needed in order to achieve your aspirations in today’s competitive environment. The days of putting your head down, working hard, and hoping the next opportunity will come may help, but there is more to you achieving what you want and that is driven by how you are viewed and perceived by key stakeholders you have the power to influence.</w:t>
      </w:r>
    </w:p>
    <w:p w:rsidR="00A648DF" w:rsidRPr="00363D5F" w:rsidRDefault="00A648DF">
      <w:pPr>
        <w:pStyle w:val="BodyText"/>
        <w:rPr>
          <w:rFonts w:ascii="Arial" w:hAnsi="Arial" w:cs="Arial"/>
          <w:sz w:val="22"/>
        </w:rPr>
      </w:pPr>
    </w:p>
    <w:p w:rsidR="00A648DF" w:rsidRPr="00363D5F" w:rsidRDefault="009324DA">
      <w:pPr>
        <w:pStyle w:val="BodyText"/>
        <w:spacing w:line="266" w:lineRule="auto"/>
        <w:ind w:left="125" w:right="148"/>
        <w:rPr>
          <w:rFonts w:ascii="Arial" w:hAnsi="Arial" w:cs="Arial"/>
        </w:rPr>
      </w:pPr>
      <w:r w:rsidRPr="00363D5F">
        <w:rPr>
          <w:rFonts w:ascii="Arial" w:hAnsi="Arial" w:cs="Arial"/>
          <w:color w:val="231F20"/>
        </w:rPr>
        <w:t>In this highly engaging and interactive program, Dorie Clark will first provide you with proven techniques that will help you to determine how you are currently viewed. Next, she will guide you through a step-by-step approach to building or reinventing your brand as a leader in order to increase the likelihood of you getting what you want out of work and life. But, this is not enough…being able to clearly communicate and live your brand effectively will drive you to what you want to achieve.</w:t>
      </w:r>
    </w:p>
    <w:p w:rsidR="00A648DF" w:rsidRPr="00363D5F" w:rsidRDefault="00A648DF">
      <w:pPr>
        <w:pStyle w:val="BodyText"/>
        <w:spacing w:before="6"/>
        <w:rPr>
          <w:rFonts w:ascii="Arial" w:hAnsi="Arial" w:cs="Arial"/>
          <w:sz w:val="25"/>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Discover</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understand</w:t>
      </w:r>
      <w:r w:rsidRPr="00363D5F">
        <w:rPr>
          <w:rFonts w:ascii="Arial" w:hAnsi="Arial" w:cs="Arial"/>
          <w:color w:val="004685"/>
          <w:spacing w:val="-5"/>
          <w:sz w:val="20"/>
        </w:rPr>
        <w:t xml:space="preserve"> </w:t>
      </w:r>
      <w:r w:rsidRPr="00363D5F">
        <w:rPr>
          <w:rFonts w:ascii="Arial" w:hAnsi="Arial" w:cs="Arial"/>
          <w:color w:val="004685"/>
          <w:spacing w:val="-3"/>
          <w:sz w:val="20"/>
        </w:rPr>
        <w:t>how</w:t>
      </w:r>
      <w:r w:rsidRPr="00363D5F">
        <w:rPr>
          <w:rFonts w:ascii="Arial" w:hAnsi="Arial" w:cs="Arial"/>
          <w:color w:val="004685"/>
          <w:spacing w:val="-5"/>
          <w:sz w:val="20"/>
        </w:rPr>
        <w:t xml:space="preserve"> </w:t>
      </w:r>
      <w:r w:rsidRPr="00363D5F">
        <w:rPr>
          <w:rFonts w:ascii="Arial" w:hAnsi="Arial" w:cs="Arial"/>
          <w:color w:val="004685"/>
          <w:sz w:val="20"/>
        </w:rPr>
        <w:t>their</w:t>
      </w:r>
      <w:r w:rsidRPr="00363D5F">
        <w:rPr>
          <w:rFonts w:ascii="Arial" w:hAnsi="Arial" w:cs="Arial"/>
          <w:color w:val="004685"/>
          <w:spacing w:val="-4"/>
          <w:sz w:val="20"/>
        </w:rPr>
        <w:t xml:space="preserve"> </w:t>
      </w:r>
      <w:r w:rsidRPr="00363D5F">
        <w:rPr>
          <w:rFonts w:ascii="Arial" w:hAnsi="Arial" w:cs="Arial"/>
          <w:color w:val="004685"/>
          <w:sz w:val="20"/>
        </w:rPr>
        <w:t>brand</w:t>
      </w:r>
      <w:r w:rsidRPr="00363D5F">
        <w:rPr>
          <w:rFonts w:ascii="Arial" w:hAnsi="Arial" w:cs="Arial"/>
          <w:color w:val="004685"/>
          <w:spacing w:val="-5"/>
          <w:sz w:val="20"/>
        </w:rPr>
        <w:t xml:space="preserve"> </w:t>
      </w:r>
      <w:r w:rsidRPr="00363D5F">
        <w:rPr>
          <w:rFonts w:ascii="Arial" w:hAnsi="Arial" w:cs="Arial"/>
          <w:color w:val="004685"/>
          <w:sz w:val="20"/>
        </w:rPr>
        <w:t>is</w:t>
      </w:r>
      <w:r w:rsidRPr="00363D5F">
        <w:rPr>
          <w:rFonts w:ascii="Arial" w:hAnsi="Arial" w:cs="Arial"/>
          <w:color w:val="004685"/>
          <w:spacing w:val="-5"/>
          <w:sz w:val="20"/>
        </w:rPr>
        <w:t xml:space="preserve"> </w:t>
      </w:r>
      <w:r w:rsidRPr="00363D5F">
        <w:rPr>
          <w:rFonts w:ascii="Arial" w:hAnsi="Arial" w:cs="Arial"/>
          <w:color w:val="004685"/>
          <w:sz w:val="20"/>
        </w:rPr>
        <w:t>being</w:t>
      </w:r>
      <w:r w:rsidRPr="00363D5F">
        <w:rPr>
          <w:rFonts w:ascii="Arial" w:hAnsi="Arial" w:cs="Arial"/>
          <w:color w:val="004685"/>
          <w:spacing w:val="-5"/>
          <w:sz w:val="20"/>
        </w:rPr>
        <w:t xml:space="preserve"> </w:t>
      </w:r>
      <w:r w:rsidRPr="00363D5F">
        <w:rPr>
          <w:rFonts w:ascii="Arial" w:hAnsi="Arial" w:cs="Arial"/>
          <w:color w:val="004685"/>
          <w:sz w:val="20"/>
        </w:rPr>
        <w:t>perceived.</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pacing w:val="-3"/>
          <w:sz w:val="20"/>
        </w:rPr>
        <w:t>Develop</w:t>
      </w:r>
      <w:r w:rsidRPr="00363D5F">
        <w:rPr>
          <w:rFonts w:ascii="Arial" w:hAnsi="Arial" w:cs="Arial"/>
          <w:color w:val="004685"/>
          <w:spacing w:val="-6"/>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z w:val="20"/>
        </w:rPr>
        <w:t>roadmap</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establishing</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cultivating</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6"/>
          <w:sz w:val="20"/>
        </w:rPr>
        <w:t xml:space="preserve"> </w:t>
      </w:r>
      <w:r w:rsidRPr="00363D5F">
        <w:rPr>
          <w:rFonts w:ascii="Arial" w:hAnsi="Arial" w:cs="Arial"/>
          <w:color w:val="004685"/>
          <w:sz w:val="20"/>
        </w:rPr>
        <w:t>brand</w:t>
      </w:r>
      <w:r w:rsidRPr="00363D5F">
        <w:rPr>
          <w:rFonts w:ascii="Arial" w:hAnsi="Arial" w:cs="Arial"/>
          <w:color w:val="004685"/>
          <w:spacing w:val="-5"/>
          <w:sz w:val="20"/>
        </w:rPr>
        <w:t xml:space="preserve"> </w:t>
      </w:r>
      <w:r w:rsidRPr="00363D5F">
        <w:rPr>
          <w:rFonts w:ascii="Arial" w:hAnsi="Arial" w:cs="Arial"/>
          <w:color w:val="004685"/>
          <w:sz w:val="20"/>
        </w:rPr>
        <w:t>they</w:t>
      </w:r>
      <w:r w:rsidRPr="00363D5F">
        <w:rPr>
          <w:rFonts w:ascii="Arial" w:hAnsi="Arial" w:cs="Arial"/>
          <w:color w:val="004685"/>
          <w:spacing w:val="-5"/>
          <w:sz w:val="20"/>
        </w:rPr>
        <w:t xml:space="preserve"> </w:t>
      </w:r>
      <w:r w:rsidRPr="00363D5F">
        <w:rPr>
          <w:rFonts w:ascii="Arial" w:hAnsi="Arial" w:cs="Arial"/>
          <w:color w:val="004685"/>
          <w:sz w:val="20"/>
        </w:rPr>
        <w:t>want</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pacing w:val="-3"/>
          <w:sz w:val="20"/>
        </w:rPr>
        <w:t>leverage.</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Communicate</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live</w:t>
      </w:r>
      <w:r w:rsidRPr="00363D5F">
        <w:rPr>
          <w:rFonts w:ascii="Arial" w:hAnsi="Arial" w:cs="Arial"/>
          <w:color w:val="004685"/>
          <w:spacing w:val="-4"/>
          <w:sz w:val="20"/>
        </w:rPr>
        <w:t xml:space="preserve"> </w:t>
      </w:r>
      <w:r w:rsidRPr="00363D5F">
        <w:rPr>
          <w:rFonts w:ascii="Arial" w:hAnsi="Arial" w:cs="Arial"/>
          <w:color w:val="004685"/>
          <w:sz w:val="20"/>
        </w:rPr>
        <w:t>their</w:t>
      </w:r>
      <w:r w:rsidRPr="00363D5F">
        <w:rPr>
          <w:rFonts w:ascii="Arial" w:hAnsi="Arial" w:cs="Arial"/>
          <w:color w:val="004685"/>
          <w:spacing w:val="-5"/>
          <w:sz w:val="20"/>
        </w:rPr>
        <w:t xml:space="preserve"> </w:t>
      </w:r>
      <w:r w:rsidRPr="00363D5F">
        <w:rPr>
          <w:rFonts w:ascii="Arial" w:hAnsi="Arial" w:cs="Arial"/>
          <w:color w:val="004685"/>
          <w:sz w:val="20"/>
        </w:rPr>
        <w:t>brand</w:t>
      </w:r>
      <w:r w:rsidRPr="00363D5F">
        <w:rPr>
          <w:rFonts w:ascii="Arial" w:hAnsi="Arial" w:cs="Arial"/>
          <w:color w:val="004685"/>
          <w:spacing w:val="-5"/>
          <w:sz w:val="20"/>
        </w:rPr>
        <w:t xml:space="preserve"> </w:t>
      </w:r>
      <w:r w:rsidRPr="00363D5F">
        <w:rPr>
          <w:rFonts w:ascii="Arial" w:hAnsi="Arial" w:cs="Arial"/>
          <w:color w:val="004685"/>
          <w:sz w:val="20"/>
        </w:rPr>
        <w:t>effectively</w:t>
      </w:r>
      <w:r w:rsidRPr="00363D5F">
        <w:rPr>
          <w:rFonts w:ascii="Arial" w:hAnsi="Arial" w:cs="Arial"/>
          <w:color w:val="004685"/>
          <w:spacing w:val="-4"/>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others.</w:t>
      </w:r>
    </w:p>
    <w:p w:rsidR="00A648DF" w:rsidRPr="00363D5F" w:rsidRDefault="009324DA">
      <w:pPr>
        <w:spacing w:before="230" w:line="288" w:lineRule="auto"/>
        <w:ind w:left="125"/>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3"/>
          <w:sz w:val="20"/>
        </w:rPr>
        <w:t xml:space="preserve">Builds </w:t>
      </w:r>
      <w:r w:rsidRPr="00363D5F">
        <w:rPr>
          <w:rFonts w:ascii="Arial" w:hAnsi="Arial" w:cs="Arial"/>
          <w:b/>
          <w:i/>
          <w:color w:val="231F20"/>
          <w:sz w:val="20"/>
        </w:rPr>
        <w:t xml:space="preserve">Networks, </w:t>
      </w:r>
      <w:r w:rsidRPr="00363D5F">
        <w:rPr>
          <w:rFonts w:ascii="Arial" w:hAnsi="Arial" w:cs="Arial"/>
          <w:b/>
          <w:i/>
          <w:color w:val="231F20"/>
          <w:spacing w:val="-3"/>
          <w:sz w:val="20"/>
        </w:rPr>
        <w:t xml:space="preserve">Communicates </w:t>
      </w:r>
      <w:r w:rsidRPr="00363D5F">
        <w:rPr>
          <w:rFonts w:ascii="Arial" w:hAnsi="Arial" w:cs="Arial"/>
          <w:b/>
          <w:i/>
          <w:color w:val="231F20"/>
          <w:sz w:val="20"/>
        </w:rPr>
        <w:t xml:space="preserve">Effectively, Demonstrates </w:t>
      </w:r>
      <w:r w:rsidRPr="00363D5F">
        <w:rPr>
          <w:rFonts w:ascii="Arial" w:hAnsi="Arial" w:cs="Arial"/>
          <w:b/>
          <w:i/>
          <w:color w:val="231F20"/>
          <w:spacing w:val="-3"/>
          <w:sz w:val="20"/>
        </w:rPr>
        <w:t xml:space="preserve">Self- Awareness, Organizational </w:t>
      </w:r>
      <w:r w:rsidRPr="00363D5F">
        <w:rPr>
          <w:rFonts w:ascii="Arial" w:hAnsi="Arial" w:cs="Arial"/>
          <w:b/>
          <w:i/>
          <w:color w:val="231F20"/>
          <w:sz w:val="20"/>
        </w:rPr>
        <w:t xml:space="preserve">Savvy, </w:t>
      </w:r>
      <w:r w:rsidRPr="00363D5F">
        <w:rPr>
          <w:rFonts w:ascii="Arial" w:hAnsi="Arial" w:cs="Arial"/>
          <w:b/>
          <w:i/>
          <w:color w:val="231F20"/>
          <w:spacing w:val="-3"/>
          <w:sz w:val="20"/>
        </w:rPr>
        <w:t>Self-Development</w:t>
      </w:r>
    </w:p>
    <w:p w:rsidR="00A648DF" w:rsidRPr="00363D5F" w:rsidRDefault="009324DA">
      <w:pPr>
        <w:spacing w:before="240"/>
        <w:ind w:left="125"/>
        <w:rPr>
          <w:rFonts w:ascii="Arial" w:hAnsi="Arial" w:cs="Arial"/>
          <w:b/>
          <w:sz w:val="20"/>
        </w:rPr>
      </w:pPr>
      <w:r w:rsidRPr="00363D5F">
        <w:rPr>
          <w:rFonts w:ascii="Arial" w:hAnsi="Arial" w:cs="Arial"/>
          <w:b/>
          <w:color w:val="004685"/>
          <w:sz w:val="20"/>
        </w:rPr>
        <w:t>DORIE CLARK</w:t>
      </w:r>
    </w:p>
    <w:p w:rsidR="00A648DF" w:rsidRPr="00363D5F" w:rsidRDefault="009324DA">
      <w:pPr>
        <w:pStyle w:val="BodyText"/>
        <w:spacing w:before="20" w:line="259" w:lineRule="auto"/>
        <w:ind w:left="125" w:right="207"/>
        <w:rPr>
          <w:rFonts w:ascii="Arial" w:hAnsi="Arial" w:cs="Arial"/>
        </w:rPr>
      </w:pPr>
      <w:r w:rsidRPr="00363D5F">
        <w:rPr>
          <w:rFonts w:ascii="Arial" w:hAnsi="Arial" w:cs="Arial"/>
          <w:color w:val="231F20"/>
        </w:rPr>
        <w:t xml:space="preserve">Dorie Clark is a marketing strategy consultant, professional speaker, and frequent contributor to the </w:t>
      </w:r>
      <w:r w:rsidRPr="00363D5F">
        <w:rPr>
          <w:rFonts w:ascii="Arial" w:hAnsi="Arial" w:cs="Arial"/>
          <w:i/>
          <w:color w:val="231F20"/>
        </w:rPr>
        <w:t>Harvard Business Review</w:t>
      </w:r>
      <w:r w:rsidRPr="00363D5F">
        <w:rPr>
          <w:rFonts w:ascii="Arial" w:hAnsi="Arial" w:cs="Arial"/>
          <w:color w:val="231F20"/>
        </w:rPr>
        <w:t xml:space="preserve">. Recognized as a “branding expert” by the Associated Press, </w:t>
      </w:r>
      <w:r w:rsidRPr="00363D5F">
        <w:rPr>
          <w:rFonts w:ascii="Arial" w:hAnsi="Arial" w:cs="Arial"/>
          <w:i/>
          <w:color w:val="231F20"/>
        </w:rPr>
        <w:t>Fortune</w:t>
      </w:r>
      <w:r w:rsidRPr="00363D5F">
        <w:rPr>
          <w:rFonts w:ascii="Arial" w:hAnsi="Arial" w:cs="Arial"/>
          <w:color w:val="231F20"/>
        </w:rPr>
        <w:t xml:space="preserve">, and </w:t>
      </w:r>
      <w:r w:rsidRPr="00363D5F">
        <w:rPr>
          <w:rFonts w:ascii="Arial" w:hAnsi="Arial" w:cs="Arial"/>
          <w:i/>
          <w:color w:val="231F20"/>
        </w:rPr>
        <w:t>Inc</w:t>
      </w:r>
      <w:r w:rsidRPr="00363D5F">
        <w:rPr>
          <w:rFonts w:ascii="Arial" w:hAnsi="Arial" w:cs="Arial"/>
          <w:color w:val="231F20"/>
        </w:rPr>
        <w:t xml:space="preserve">. magazine, she is the author of </w:t>
      </w:r>
      <w:r w:rsidRPr="00363D5F">
        <w:rPr>
          <w:rFonts w:ascii="Arial" w:hAnsi="Arial" w:cs="Arial"/>
          <w:i/>
          <w:color w:val="231F20"/>
        </w:rPr>
        <w:t>Entrepreneurial You</w:t>
      </w:r>
      <w:r w:rsidRPr="00363D5F">
        <w:rPr>
          <w:rFonts w:ascii="Arial" w:hAnsi="Arial" w:cs="Arial"/>
          <w:color w:val="231F20"/>
        </w:rPr>
        <w:t xml:space="preserve">, </w:t>
      </w:r>
      <w:r w:rsidRPr="00363D5F">
        <w:rPr>
          <w:rFonts w:ascii="Arial" w:hAnsi="Arial" w:cs="Arial"/>
          <w:i/>
          <w:color w:val="231F20"/>
        </w:rPr>
        <w:t>Reinventing You</w:t>
      </w:r>
      <w:r w:rsidRPr="00363D5F">
        <w:rPr>
          <w:rFonts w:ascii="Arial" w:hAnsi="Arial" w:cs="Arial"/>
          <w:color w:val="231F20"/>
        </w:rPr>
        <w:t xml:space="preserve">, and </w:t>
      </w:r>
      <w:r w:rsidRPr="00363D5F">
        <w:rPr>
          <w:rFonts w:ascii="Arial" w:hAnsi="Arial" w:cs="Arial"/>
          <w:i/>
          <w:color w:val="231F20"/>
        </w:rPr>
        <w:t>Stand Out</w:t>
      </w:r>
      <w:r w:rsidRPr="00363D5F">
        <w:rPr>
          <w:rFonts w:ascii="Arial" w:hAnsi="Arial" w:cs="Arial"/>
          <w:color w:val="231F20"/>
        </w:rPr>
        <w:t xml:space="preserve">, which was named the #1 Leadership Book of 2015 by </w:t>
      </w:r>
      <w:r w:rsidRPr="00363D5F">
        <w:rPr>
          <w:rFonts w:ascii="Arial" w:hAnsi="Arial" w:cs="Arial"/>
          <w:i/>
          <w:color w:val="231F20"/>
        </w:rPr>
        <w:t>Inc</w:t>
      </w:r>
      <w:r w:rsidRPr="00363D5F">
        <w:rPr>
          <w:rFonts w:ascii="Arial" w:hAnsi="Arial" w:cs="Arial"/>
          <w:color w:val="231F20"/>
        </w:rPr>
        <w:t xml:space="preserve">. magazine. A former presidential campaign spokeswoman, the </w:t>
      </w:r>
      <w:r w:rsidRPr="00363D5F">
        <w:rPr>
          <w:rFonts w:ascii="Arial" w:hAnsi="Arial" w:cs="Arial"/>
          <w:i/>
          <w:color w:val="231F20"/>
        </w:rPr>
        <w:t xml:space="preserve">New York Times </w:t>
      </w:r>
      <w:r w:rsidRPr="00363D5F">
        <w:rPr>
          <w:rFonts w:ascii="Arial" w:hAnsi="Arial" w:cs="Arial"/>
          <w:color w:val="231F20"/>
        </w:rPr>
        <w:t>described her as an “expert at self-reinvention and helping others make changes in their lives.” Besides being a professor at Duke University’s Fuqua School of Business, she consults and speaks for clients including Google, Microsoft, and the World Bank.</w:t>
      </w:r>
    </w:p>
    <w:p w:rsidR="00A648DF" w:rsidRPr="00363D5F" w:rsidRDefault="00A648DF">
      <w:pPr>
        <w:spacing w:line="259" w:lineRule="auto"/>
        <w:rPr>
          <w:rFonts w:ascii="Arial" w:hAnsi="Arial" w:cs="Arial"/>
        </w:rPr>
        <w:sectPr w:rsidR="00A648DF" w:rsidRPr="00363D5F">
          <w:headerReference w:type="default" r:id="rId77"/>
          <w:footerReference w:type="default" r:id="rId78"/>
          <w:pgSz w:w="12240" w:h="15840"/>
          <w:pgMar w:top="160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8240" behindDoc="0" locked="0" layoutInCell="1" allowOverlap="1">
            <wp:simplePos x="0" y="0"/>
            <wp:positionH relativeFrom="page">
              <wp:posOffset>457200</wp:posOffset>
            </wp:positionH>
            <wp:positionV relativeFrom="page">
              <wp:posOffset>822960</wp:posOffset>
            </wp:positionV>
            <wp:extent cx="1444752" cy="1847087"/>
            <wp:effectExtent l="0" t="0" r="0" b="0"/>
            <wp:wrapNone/>
            <wp:docPr id="5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jpeg"/>
                    <pic:cNvPicPr/>
                  </pic:nvPicPr>
                  <pic:blipFill>
                    <a:blip r:embed="rId79" cstate="print"/>
                    <a:stretch>
                      <a:fillRect/>
                    </a:stretch>
                  </pic:blipFill>
                  <pic:spPr>
                    <a:xfrm>
                      <a:off x="0" y="0"/>
                      <a:ext cx="1444752" cy="1847087"/>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4"/>
        <w:rPr>
          <w:rFonts w:ascii="Arial" w:hAnsi="Arial" w:cs="Arial"/>
          <w:sz w:val="1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6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80"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519"/>
        <w:rPr>
          <w:rFonts w:ascii="Arial" w:hAnsi="Arial" w:cs="Arial"/>
        </w:rPr>
      </w:pPr>
      <w:r w:rsidRPr="00363D5F">
        <w:rPr>
          <w:rFonts w:ascii="Arial" w:hAnsi="Arial" w:cs="Arial"/>
          <w:color w:val="004685"/>
        </w:rPr>
        <w:t>TIM ARNOLD</w:t>
      </w:r>
    </w:p>
    <w:p w:rsidR="00A648DF" w:rsidRPr="009D25D6" w:rsidRDefault="009324DA" w:rsidP="009D25D6">
      <w:pPr>
        <w:spacing w:before="102"/>
        <w:ind w:left="20"/>
        <w:rPr>
          <w:rFonts w:ascii="Arial" w:hAnsi="Arial" w:cs="Arial"/>
          <w:color w:val="004685"/>
          <w:sz w:val="32"/>
        </w:rPr>
      </w:pPr>
      <w:r w:rsidRPr="00363D5F">
        <w:rPr>
          <w:rFonts w:ascii="Arial" w:hAnsi="Arial" w:cs="Arial"/>
        </w:rPr>
        <w:br w:type="column"/>
      </w:r>
      <w:r w:rsidR="009D25D6">
        <w:rPr>
          <w:rFonts w:ascii="Arial" w:hAnsi="Arial" w:cs="Arial"/>
        </w:rPr>
        <w:t xml:space="preserve"> </w:t>
      </w:r>
      <w:r w:rsidR="00882438" w:rsidRPr="00363D5F">
        <w:rPr>
          <w:rFonts w:ascii="Arial" w:hAnsi="Arial" w:cs="Arial"/>
          <w:color w:val="004685"/>
          <w:sz w:val="32"/>
        </w:rPr>
        <w:t xml:space="preserve">THE POWER OF HEALTHY TENSION: OVERCOME </w:t>
      </w:r>
      <w:r w:rsidR="009D25D6">
        <w:rPr>
          <w:rFonts w:ascii="Arial" w:hAnsi="Arial" w:cs="Arial"/>
          <w:color w:val="004685"/>
          <w:sz w:val="32"/>
        </w:rPr>
        <w:t xml:space="preserve">   </w:t>
      </w:r>
      <w:r w:rsidR="009D25D6">
        <w:rPr>
          <w:rFonts w:ascii="Arial" w:hAnsi="Arial" w:cs="Arial"/>
          <w:color w:val="004685"/>
          <w:sz w:val="32"/>
        </w:rPr>
        <w:br/>
        <w:t xml:space="preserve"> </w:t>
      </w:r>
      <w:r w:rsidR="00882438" w:rsidRPr="00363D5F">
        <w:rPr>
          <w:rFonts w:ascii="Arial" w:hAnsi="Arial" w:cs="Arial"/>
          <w:color w:val="004685"/>
          <w:sz w:val="32"/>
        </w:rPr>
        <w:t>CHRONIC ISSUES</w:t>
      </w:r>
      <w:r w:rsidR="00882438" w:rsidRPr="00363D5F">
        <w:rPr>
          <w:rFonts w:ascii="Arial" w:hAnsi="Arial" w:cs="Arial"/>
          <w:sz w:val="32"/>
        </w:rPr>
        <w:t xml:space="preserve"> </w:t>
      </w:r>
      <w:r w:rsidRPr="00363D5F">
        <w:rPr>
          <w:rFonts w:ascii="Arial" w:hAnsi="Arial" w:cs="Arial"/>
          <w:color w:val="004685"/>
          <w:sz w:val="32"/>
        </w:rPr>
        <w:t>AND CONFLICTING VALUES</w:t>
      </w:r>
    </w:p>
    <w:p w:rsidR="00A648DF" w:rsidRPr="00363D5F" w:rsidRDefault="009324DA">
      <w:pPr>
        <w:pStyle w:val="Heading2"/>
        <w:rPr>
          <w:rFonts w:ascii="Arial" w:hAnsi="Arial" w:cs="Arial"/>
        </w:rPr>
      </w:pPr>
      <w:r w:rsidRPr="00363D5F">
        <w:rPr>
          <w:rFonts w:ascii="Arial" w:hAnsi="Arial" w:cs="Arial"/>
          <w:color w:val="5C79AB"/>
        </w:rPr>
        <w:t>SEPTEMBER 9, 2020 | 8:30 A.M. – 4:30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ight="299"/>
        <w:rPr>
          <w:rFonts w:ascii="Arial" w:hAnsi="Arial" w:cs="Arial"/>
        </w:rPr>
      </w:pPr>
      <w:r w:rsidRPr="00363D5F">
        <w:rPr>
          <w:rFonts w:ascii="Arial" w:hAnsi="Arial" w:cs="Arial"/>
          <w:color w:val="231F20"/>
        </w:rPr>
        <w:t xml:space="preserve">Often leaders and teams have a clear vision, but </w:t>
      </w:r>
      <w:r w:rsidRPr="00363D5F">
        <w:rPr>
          <w:rFonts w:ascii="Arial" w:hAnsi="Arial" w:cs="Arial"/>
          <w:color w:val="231F20"/>
          <w:spacing w:val="2"/>
        </w:rPr>
        <w:t xml:space="preserve">fail </w:t>
      </w:r>
      <w:r w:rsidRPr="00363D5F">
        <w:rPr>
          <w:rFonts w:ascii="Arial" w:hAnsi="Arial" w:cs="Arial"/>
          <w:color w:val="231F20"/>
        </w:rPr>
        <w:t xml:space="preserve">to live it out. They feel stuck because of </w:t>
      </w:r>
      <w:r w:rsidRPr="00363D5F">
        <w:rPr>
          <w:rFonts w:ascii="Arial" w:hAnsi="Arial" w:cs="Arial"/>
          <w:color w:val="231F20"/>
          <w:spacing w:val="2"/>
        </w:rPr>
        <w:t xml:space="preserve">conflicting </w:t>
      </w:r>
      <w:r w:rsidRPr="00363D5F">
        <w:rPr>
          <w:rFonts w:ascii="Arial" w:hAnsi="Arial" w:cs="Arial"/>
          <w:color w:val="231F20"/>
        </w:rPr>
        <w:t xml:space="preserve">values, division </w:t>
      </w:r>
      <w:r w:rsidRPr="00363D5F">
        <w:rPr>
          <w:rFonts w:ascii="Arial" w:hAnsi="Arial" w:cs="Arial"/>
          <w:color w:val="231F20"/>
          <w:spacing w:val="2"/>
        </w:rPr>
        <w:t xml:space="preserve">within </w:t>
      </w:r>
      <w:r w:rsidRPr="00363D5F">
        <w:rPr>
          <w:rFonts w:ascii="Arial" w:hAnsi="Arial" w:cs="Arial"/>
          <w:color w:val="231F20"/>
        </w:rPr>
        <w:t xml:space="preserve">the team, and a resistance to change. </w:t>
      </w:r>
      <w:r w:rsidRPr="00363D5F">
        <w:rPr>
          <w:rFonts w:ascii="Arial" w:hAnsi="Arial" w:cs="Arial"/>
          <w:color w:val="231F20"/>
          <w:spacing w:val="3"/>
        </w:rPr>
        <w:t xml:space="preserve">As </w:t>
      </w:r>
      <w:r w:rsidRPr="00363D5F">
        <w:rPr>
          <w:rFonts w:ascii="Arial" w:hAnsi="Arial" w:cs="Arial"/>
          <w:color w:val="231F20"/>
        </w:rPr>
        <w:t xml:space="preserve">humans, we tend to naturally see things from a right or wrong, or good or bad perspective, and </w:t>
      </w:r>
      <w:r w:rsidRPr="00363D5F">
        <w:rPr>
          <w:rFonts w:ascii="Arial" w:hAnsi="Arial" w:cs="Arial"/>
          <w:color w:val="231F20"/>
          <w:spacing w:val="2"/>
        </w:rPr>
        <w:t xml:space="preserve">take an </w:t>
      </w:r>
      <w:r w:rsidRPr="00363D5F">
        <w:rPr>
          <w:rFonts w:ascii="Arial" w:hAnsi="Arial" w:cs="Arial"/>
          <w:color w:val="231F20"/>
          <w:spacing w:val="-4"/>
        </w:rPr>
        <w:t xml:space="preserve">either/or </w:t>
      </w:r>
      <w:r w:rsidRPr="00363D5F">
        <w:rPr>
          <w:rFonts w:ascii="Arial" w:hAnsi="Arial" w:cs="Arial"/>
          <w:color w:val="231F20"/>
        </w:rPr>
        <w:t>approach to these</w:t>
      </w:r>
      <w:r w:rsidRPr="00363D5F">
        <w:rPr>
          <w:rFonts w:ascii="Arial" w:hAnsi="Arial" w:cs="Arial"/>
          <w:color w:val="231F20"/>
          <w:spacing w:val="4"/>
        </w:rPr>
        <w:t xml:space="preserve"> </w:t>
      </w:r>
      <w:r w:rsidRPr="00363D5F">
        <w:rPr>
          <w:rFonts w:ascii="Arial" w:hAnsi="Arial" w:cs="Arial"/>
          <w:color w:val="231F20"/>
        </w:rPr>
        <w:t>situations.</w:t>
      </w:r>
    </w:p>
    <w:p w:rsidR="00A648DF" w:rsidRPr="00363D5F" w:rsidRDefault="00A648DF">
      <w:pPr>
        <w:pStyle w:val="BodyText"/>
        <w:spacing w:before="11"/>
        <w:rPr>
          <w:rFonts w:ascii="Arial" w:hAnsi="Arial" w:cs="Arial"/>
          <w:sz w:val="21"/>
        </w:rPr>
      </w:pPr>
    </w:p>
    <w:p w:rsidR="00A648DF" w:rsidRPr="00363D5F" w:rsidRDefault="009324DA" w:rsidP="009D25D6">
      <w:pPr>
        <w:pStyle w:val="BodyText"/>
        <w:spacing w:before="1" w:line="259" w:lineRule="auto"/>
        <w:ind w:left="125" w:right="244"/>
        <w:rPr>
          <w:rFonts w:ascii="Arial" w:hAnsi="Arial" w:cs="Arial"/>
        </w:rPr>
      </w:pPr>
      <w:r w:rsidRPr="00363D5F">
        <w:rPr>
          <w:rFonts w:ascii="Arial" w:hAnsi="Arial" w:cs="Arial"/>
          <w:color w:val="231F20"/>
        </w:rPr>
        <w:t>Leaders and teams are often in a tug-of-war, facing competing demands such as planning vs. action, structure vs. flexibility, change vs. stability, and work vs. home. But this “either/ or” thinking is a dangerous trap! In order to excel – both at work and home – leaders need to realize that many of life’s challenges are tensions to be tackled or managed head on.</w:t>
      </w:r>
      <w:r w:rsidR="009D25D6">
        <w:rPr>
          <w:rFonts w:ascii="Arial" w:hAnsi="Arial" w:cs="Arial"/>
        </w:rPr>
        <w:t xml:space="preserve"> </w:t>
      </w:r>
      <w:r w:rsidRPr="00363D5F">
        <w:rPr>
          <w:rFonts w:ascii="Arial" w:hAnsi="Arial" w:cs="Arial"/>
          <w:color w:val="231F20"/>
        </w:rPr>
        <w:t>Leaders are ineffective when they can’t navigate conflicting points of view or tension.</w:t>
      </w:r>
    </w:p>
    <w:p w:rsidR="00A648DF" w:rsidRPr="00363D5F" w:rsidRDefault="00A648DF">
      <w:pPr>
        <w:pStyle w:val="BodyText"/>
        <w:spacing w:before="4"/>
        <w:rPr>
          <w:rFonts w:ascii="Arial" w:hAnsi="Arial" w:cs="Arial"/>
          <w:sz w:val="23"/>
        </w:rPr>
      </w:pPr>
    </w:p>
    <w:p w:rsidR="00A648DF" w:rsidRPr="00363D5F" w:rsidRDefault="009324DA">
      <w:pPr>
        <w:pStyle w:val="BodyText"/>
        <w:spacing w:line="266" w:lineRule="auto"/>
        <w:ind w:left="125"/>
        <w:rPr>
          <w:rFonts w:ascii="Arial" w:hAnsi="Arial" w:cs="Arial"/>
        </w:rPr>
      </w:pPr>
      <w:r w:rsidRPr="00363D5F">
        <w:rPr>
          <w:rFonts w:ascii="Arial" w:hAnsi="Arial" w:cs="Arial"/>
          <w:color w:val="231F20"/>
        </w:rPr>
        <w:t>In this program, Tim Arnold will help you understand the chronic issues that hold back leadership and teams, so you can thrive! The secret to addressing this issue is realizing and embracing that a certain kind of tension – healthy tension - can be incredibly positive. The Power of Healthy Tension will provide a practical framework that allows leaders to tap into the power of “both/and” thinking. By doing this, you gain a massive competitive advantage, and move from surviving to thriving.</w:t>
      </w:r>
    </w:p>
    <w:p w:rsidR="00A648DF" w:rsidRPr="00363D5F" w:rsidRDefault="00A648DF">
      <w:pPr>
        <w:pStyle w:val="BodyText"/>
        <w:spacing w:before="5"/>
        <w:rPr>
          <w:rFonts w:ascii="Arial" w:hAnsi="Arial" w:cs="Arial"/>
          <w:sz w:val="25"/>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right="957"/>
        <w:rPr>
          <w:rFonts w:ascii="Arial" w:hAnsi="Arial" w:cs="Arial"/>
          <w:sz w:val="20"/>
        </w:rPr>
      </w:pPr>
      <w:r w:rsidRPr="00363D5F">
        <w:rPr>
          <w:rFonts w:ascii="Arial" w:hAnsi="Arial" w:cs="Arial"/>
          <w:color w:val="004685"/>
          <w:sz w:val="20"/>
        </w:rPr>
        <w:t>Gain</w:t>
      </w:r>
      <w:r w:rsidRPr="00363D5F">
        <w:rPr>
          <w:rFonts w:ascii="Arial" w:hAnsi="Arial" w:cs="Arial"/>
          <w:color w:val="004685"/>
          <w:spacing w:val="-9"/>
          <w:sz w:val="20"/>
        </w:rPr>
        <w:t xml:space="preserve"> </w:t>
      </w:r>
      <w:r w:rsidRPr="00363D5F">
        <w:rPr>
          <w:rFonts w:ascii="Arial" w:hAnsi="Arial" w:cs="Arial"/>
          <w:color w:val="004685"/>
          <w:sz w:val="20"/>
        </w:rPr>
        <w:t>the</w:t>
      </w:r>
      <w:r w:rsidRPr="00363D5F">
        <w:rPr>
          <w:rFonts w:ascii="Arial" w:hAnsi="Arial" w:cs="Arial"/>
          <w:color w:val="004685"/>
          <w:spacing w:val="-8"/>
          <w:sz w:val="20"/>
        </w:rPr>
        <w:t xml:space="preserve"> </w:t>
      </w:r>
      <w:r w:rsidRPr="00363D5F">
        <w:rPr>
          <w:rFonts w:ascii="Arial" w:hAnsi="Arial" w:cs="Arial"/>
          <w:color w:val="004685"/>
          <w:sz w:val="20"/>
        </w:rPr>
        <w:t>ability</w:t>
      </w:r>
      <w:r w:rsidRPr="00363D5F">
        <w:rPr>
          <w:rFonts w:ascii="Arial" w:hAnsi="Arial" w:cs="Arial"/>
          <w:color w:val="004685"/>
          <w:spacing w:val="-8"/>
          <w:sz w:val="20"/>
        </w:rPr>
        <w:t xml:space="preserve"> </w:t>
      </w:r>
      <w:r w:rsidRPr="00363D5F">
        <w:rPr>
          <w:rFonts w:ascii="Arial" w:hAnsi="Arial" w:cs="Arial"/>
          <w:color w:val="004685"/>
          <w:sz w:val="20"/>
        </w:rPr>
        <w:t>to</w:t>
      </w:r>
      <w:r w:rsidRPr="00363D5F">
        <w:rPr>
          <w:rFonts w:ascii="Arial" w:hAnsi="Arial" w:cs="Arial"/>
          <w:color w:val="004685"/>
          <w:spacing w:val="-9"/>
          <w:sz w:val="20"/>
        </w:rPr>
        <w:t xml:space="preserve"> </w:t>
      </w:r>
      <w:r w:rsidRPr="00363D5F">
        <w:rPr>
          <w:rFonts w:ascii="Arial" w:hAnsi="Arial" w:cs="Arial"/>
          <w:color w:val="004685"/>
          <w:spacing w:val="-3"/>
          <w:sz w:val="20"/>
        </w:rPr>
        <w:t>work</w:t>
      </w:r>
      <w:r w:rsidRPr="00363D5F">
        <w:rPr>
          <w:rFonts w:ascii="Arial" w:hAnsi="Arial" w:cs="Arial"/>
          <w:color w:val="004685"/>
          <w:spacing w:val="-8"/>
          <w:sz w:val="20"/>
        </w:rPr>
        <w:t xml:space="preserve"> </w:t>
      </w:r>
      <w:r w:rsidRPr="00363D5F">
        <w:rPr>
          <w:rFonts w:ascii="Arial" w:hAnsi="Arial" w:cs="Arial"/>
          <w:color w:val="004685"/>
          <w:sz w:val="20"/>
        </w:rPr>
        <w:t>effectively</w:t>
      </w:r>
      <w:r w:rsidRPr="00363D5F">
        <w:rPr>
          <w:rFonts w:ascii="Arial" w:hAnsi="Arial" w:cs="Arial"/>
          <w:color w:val="004685"/>
          <w:spacing w:val="-8"/>
          <w:sz w:val="20"/>
        </w:rPr>
        <w:t xml:space="preserve"> </w:t>
      </w:r>
      <w:r w:rsidRPr="00363D5F">
        <w:rPr>
          <w:rFonts w:ascii="Arial" w:hAnsi="Arial" w:cs="Arial"/>
          <w:color w:val="004685"/>
          <w:sz w:val="20"/>
        </w:rPr>
        <w:t>with</w:t>
      </w:r>
      <w:r w:rsidRPr="00363D5F">
        <w:rPr>
          <w:rFonts w:ascii="Arial" w:hAnsi="Arial" w:cs="Arial"/>
          <w:color w:val="004685"/>
          <w:spacing w:val="-9"/>
          <w:sz w:val="20"/>
        </w:rPr>
        <w:t xml:space="preserve"> </w:t>
      </w:r>
      <w:r w:rsidRPr="00363D5F">
        <w:rPr>
          <w:rFonts w:ascii="Arial" w:hAnsi="Arial" w:cs="Arial"/>
          <w:color w:val="004685"/>
          <w:spacing w:val="-3"/>
          <w:sz w:val="20"/>
        </w:rPr>
        <w:t>people</w:t>
      </w:r>
      <w:r w:rsidRPr="00363D5F">
        <w:rPr>
          <w:rFonts w:ascii="Arial" w:hAnsi="Arial" w:cs="Arial"/>
          <w:color w:val="004685"/>
          <w:spacing w:val="-8"/>
          <w:sz w:val="20"/>
        </w:rPr>
        <w:t xml:space="preserve"> </w:t>
      </w:r>
      <w:r w:rsidRPr="00363D5F">
        <w:rPr>
          <w:rFonts w:ascii="Arial" w:hAnsi="Arial" w:cs="Arial"/>
          <w:color w:val="004685"/>
          <w:sz w:val="20"/>
        </w:rPr>
        <w:t>who</w:t>
      </w:r>
      <w:r w:rsidRPr="00363D5F">
        <w:rPr>
          <w:rFonts w:ascii="Arial" w:hAnsi="Arial" w:cs="Arial"/>
          <w:color w:val="004685"/>
          <w:spacing w:val="-8"/>
          <w:sz w:val="20"/>
        </w:rPr>
        <w:t xml:space="preserve"> </w:t>
      </w:r>
      <w:r w:rsidRPr="00363D5F">
        <w:rPr>
          <w:rFonts w:ascii="Arial" w:hAnsi="Arial" w:cs="Arial"/>
          <w:color w:val="004685"/>
          <w:sz w:val="20"/>
        </w:rPr>
        <w:t>have</w:t>
      </w:r>
      <w:r w:rsidRPr="00363D5F">
        <w:rPr>
          <w:rFonts w:ascii="Arial" w:hAnsi="Arial" w:cs="Arial"/>
          <w:color w:val="004685"/>
          <w:spacing w:val="-8"/>
          <w:sz w:val="20"/>
        </w:rPr>
        <w:t xml:space="preserve"> </w:t>
      </w:r>
      <w:r w:rsidRPr="00363D5F">
        <w:rPr>
          <w:rFonts w:ascii="Arial" w:hAnsi="Arial" w:cs="Arial"/>
          <w:color w:val="004685"/>
          <w:sz w:val="20"/>
        </w:rPr>
        <w:t>different</w:t>
      </w:r>
      <w:r w:rsidRPr="00363D5F">
        <w:rPr>
          <w:rFonts w:ascii="Arial" w:hAnsi="Arial" w:cs="Arial"/>
          <w:color w:val="004685"/>
          <w:spacing w:val="-9"/>
          <w:sz w:val="20"/>
        </w:rPr>
        <w:t xml:space="preserve"> </w:t>
      </w:r>
      <w:r w:rsidRPr="00363D5F">
        <w:rPr>
          <w:rFonts w:ascii="Arial" w:hAnsi="Arial" w:cs="Arial"/>
          <w:color w:val="004685"/>
          <w:sz w:val="20"/>
        </w:rPr>
        <w:t>opinions</w:t>
      </w:r>
      <w:r w:rsidRPr="00363D5F">
        <w:rPr>
          <w:rFonts w:ascii="Arial" w:hAnsi="Arial" w:cs="Arial"/>
          <w:color w:val="004685"/>
          <w:spacing w:val="-8"/>
          <w:sz w:val="20"/>
        </w:rPr>
        <w:t xml:space="preserve"> </w:t>
      </w:r>
      <w:r w:rsidRPr="00363D5F">
        <w:rPr>
          <w:rFonts w:ascii="Arial" w:hAnsi="Arial" w:cs="Arial"/>
          <w:color w:val="004685"/>
          <w:sz w:val="20"/>
        </w:rPr>
        <w:t>and perspectives than their</w:t>
      </w:r>
      <w:r w:rsidRPr="00363D5F">
        <w:rPr>
          <w:rFonts w:ascii="Arial" w:hAnsi="Arial" w:cs="Arial"/>
          <w:color w:val="004685"/>
          <w:spacing w:val="-13"/>
          <w:sz w:val="20"/>
        </w:rPr>
        <w:t xml:space="preserve"> </w:t>
      </w:r>
      <w:r w:rsidRPr="00363D5F">
        <w:rPr>
          <w:rFonts w:ascii="Arial" w:hAnsi="Arial" w:cs="Arial"/>
          <w:color w:val="004685"/>
          <w:sz w:val="20"/>
        </w:rPr>
        <w:t>own.</w:t>
      </w:r>
    </w:p>
    <w:p w:rsidR="00A648DF" w:rsidRPr="00363D5F" w:rsidRDefault="009324DA">
      <w:pPr>
        <w:pStyle w:val="ListParagraph"/>
        <w:numPr>
          <w:ilvl w:val="0"/>
          <w:numId w:val="1"/>
        </w:numPr>
        <w:tabs>
          <w:tab w:val="left" w:pos="485"/>
          <w:tab w:val="left" w:pos="486"/>
        </w:tabs>
        <w:ind w:right="306"/>
        <w:rPr>
          <w:rFonts w:ascii="Arial" w:hAnsi="Arial" w:cs="Arial"/>
          <w:sz w:val="20"/>
        </w:rPr>
      </w:pPr>
      <w:r w:rsidRPr="00363D5F">
        <w:rPr>
          <w:rFonts w:ascii="Arial" w:hAnsi="Arial" w:cs="Arial"/>
          <w:color w:val="004685"/>
          <w:spacing w:val="-3"/>
          <w:sz w:val="20"/>
        </w:rPr>
        <w:t>Understand</w:t>
      </w:r>
      <w:r w:rsidRPr="00363D5F">
        <w:rPr>
          <w:rFonts w:ascii="Arial" w:hAnsi="Arial" w:cs="Arial"/>
          <w:color w:val="004685"/>
          <w:spacing w:val="-6"/>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difference</w:t>
      </w:r>
      <w:r w:rsidRPr="00363D5F">
        <w:rPr>
          <w:rFonts w:ascii="Arial" w:hAnsi="Arial" w:cs="Arial"/>
          <w:color w:val="004685"/>
          <w:spacing w:val="-5"/>
          <w:sz w:val="20"/>
        </w:rPr>
        <w:t xml:space="preserve"> </w:t>
      </w:r>
      <w:r w:rsidRPr="00363D5F">
        <w:rPr>
          <w:rFonts w:ascii="Arial" w:hAnsi="Arial" w:cs="Arial"/>
          <w:color w:val="004685"/>
          <w:sz w:val="20"/>
        </w:rPr>
        <w:t>between</w:t>
      </w:r>
      <w:r w:rsidRPr="00363D5F">
        <w:rPr>
          <w:rFonts w:ascii="Arial" w:hAnsi="Arial" w:cs="Arial"/>
          <w:color w:val="004685"/>
          <w:spacing w:val="-5"/>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pacing w:val="-4"/>
          <w:sz w:val="20"/>
        </w:rPr>
        <w:t>problem</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pacing w:val="-3"/>
          <w:sz w:val="20"/>
        </w:rPr>
        <w:t>solve</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pacing w:val="-3"/>
          <w:sz w:val="20"/>
        </w:rPr>
        <w:t>tension</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manage,</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the skills</w:t>
      </w:r>
      <w:r w:rsidRPr="00363D5F">
        <w:rPr>
          <w:rFonts w:ascii="Arial" w:hAnsi="Arial" w:cs="Arial"/>
          <w:color w:val="004685"/>
          <w:spacing w:val="-5"/>
          <w:sz w:val="20"/>
        </w:rPr>
        <w:t xml:space="preserve"> </w:t>
      </w:r>
      <w:r w:rsidRPr="00363D5F">
        <w:rPr>
          <w:rFonts w:ascii="Arial" w:hAnsi="Arial" w:cs="Arial"/>
          <w:color w:val="004685"/>
          <w:sz w:val="20"/>
        </w:rPr>
        <w:t>required</w:t>
      </w:r>
      <w:r w:rsidRPr="00363D5F">
        <w:rPr>
          <w:rFonts w:ascii="Arial" w:hAnsi="Arial" w:cs="Arial"/>
          <w:color w:val="004685"/>
          <w:spacing w:val="-4"/>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communicate</w:t>
      </w:r>
      <w:r w:rsidRPr="00363D5F">
        <w:rPr>
          <w:rFonts w:ascii="Arial" w:hAnsi="Arial" w:cs="Arial"/>
          <w:color w:val="004685"/>
          <w:spacing w:val="-4"/>
          <w:sz w:val="20"/>
        </w:rPr>
        <w:t xml:space="preserve"> </w:t>
      </w:r>
      <w:r w:rsidRPr="00363D5F">
        <w:rPr>
          <w:rFonts w:ascii="Arial" w:hAnsi="Arial" w:cs="Arial"/>
          <w:color w:val="004685"/>
          <w:sz w:val="20"/>
        </w:rPr>
        <w:t>conflicting</w:t>
      </w:r>
      <w:r w:rsidRPr="00363D5F">
        <w:rPr>
          <w:rFonts w:ascii="Arial" w:hAnsi="Arial" w:cs="Arial"/>
          <w:color w:val="004685"/>
          <w:spacing w:val="-4"/>
          <w:sz w:val="20"/>
        </w:rPr>
        <w:t xml:space="preserve"> </w:t>
      </w:r>
      <w:r w:rsidRPr="00363D5F">
        <w:rPr>
          <w:rFonts w:ascii="Arial" w:hAnsi="Arial" w:cs="Arial"/>
          <w:color w:val="004685"/>
          <w:sz w:val="20"/>
        </w:rPr>
        <w:t>points</w:t>
      </w:r>
      <w:r w:rsidRPr="00363D5F">
        <w:rPr>
          <w:rFonts w:ascii="Arial" w:hAnsi="Arial" w:cs="Arial"/>
          <w:color w:val="004685"/>
          <w:spacing w:val="-5"/>
          <w:sz w:val="20"/>
        </w:rPr>
        <w:t xml:space="preserve"> </w:t>
      </w:r>
      <w:r w:rsidRPr="00363D5F">
        <w:rPr>
          <w:rFonts w:ascii="Arial" w:hAnsi="Arial" w:cs="Arial"/>
          <w:color w:val="004685"/>
          <w:sz w:val="20"/>
        </w:rPr>
        <w:t>of</w:t>
      </w:r>
      <w:r w:rsidRPr="00363D5F">
        <w:rPr>
          <w:rFonts w:ascii="Arial" w:hAnsi="Arial" w:cs="Arial"/>
          <w:color w:val="004685"/>
          <w:spacing w:val="-4"/>
          <w:sz w:val="20"/>
        </w:rPr>
        <w:t xml:space="preserve"> </w:t>
      </w:r>
      <w:r w:rsidRPr="00363D5F">
        <w:rPr>
          <w:rFonts w:ascii="Arial" w:hAnsi="Arial" w:cs="Arial"/>
          <w:color w:val="004685"/>
          <w:spacing w:val="-3"/>
          <w:sz w:val="20"/>
        </w:rPr>
        <w:t>view.</w:t>
      </w:r>
    </w:p>
    <w:p w:rsidR="00A648DF" w:rsidRPr="00363D5F" w:rsidRDefault="009324DA">
      <w:pPr>
        <w:pStyle w:val="ListParagraph"/>
        <w:numPr>
          <w:ilvl w:val="0"/>
          <w:numId w:val="1"/>
        </w:numPr>
        <w:tabs>
          <w:tab w:val="left" w:pos="485"/>
          <w:tab w:val="left" w:pos="486"/>
        </w:tabs>
        <w:ind w:right="477"/>
        <w:rPr>
          <w:rFonts w:ascii="Arial" w:hAnsi="Arial" w:cs="Arial"/>
          <w:sz w:val="20"/>
        </w:rPr>
      </w:pPr>
      <w:r w:rsidRPr="00363D5F">
        <w:rPr>
          <w:rFonts w:ascii="Arial" w:hAnsi="Arial" w:cs="Arial"/>
          <w:color w:val="004685"/>
          <w:sz w:val="20"/>
        </w:rPr>
        <w:t>Learn</w:t>
      </w:r>
      <w:r w:rsidRPr="00363D5F">
        <w:rPr>
          <w:rFonts w:ascii="Arial" w:hAnsi="Arial" w:cs="Arial"/>
          <w:color w:val="004685"/>
          <w:spacing w:val="-5"/>
          <w:sz w:val="20"/>
        </w:rPr>
        <w:t xml:space="preserve"> </w:t>
      </w:r>
      <w:r w:rsidRPr="00363D5F">
        <w:rPr>
          <w:rFonts w:ascii="Arial" w:hAnsi="Arial" w:cs="Arial"/>
          <w:color w:val="004685"/>
          <w:sz w:val="20"/>
        </w:rPr>
        <w:t>a</w:t>
      </w:r>
      <w:r w:rsidRPr="00363D5F">
        <w:rPr>
          <w:rFonts w:ascii="Arial" w:hAnsi="Arial" w:cs="Arial"/>
          <w:color w:val="004685"/>
          <w:spacing w:val="-5"/>
          <w:sz w:val="20"/>
        </w:rPr>
        <w:t xml:space="preserve"> </w:t>
      </w:r>
      <w:r w:rsidRPr="00363D5F">
        <w:rPr>
          <w:rFonts w:ascii="Arial" w:hAnsi="Arial" w:cs="Arial"/>
          <w:color w:val="004685"/>
          <w:sz w:val="20"/>
        </w:rPr>
        <w:t>thoughtful,</w:t>
      </w:r>
      <w:r w:rsidRPr="00363D5F">
        <w:rPr>
          <w:rFonts w:ascii="Arial" w:hAnsi="Arial" w:cs="Arial"/>
          <w:color w:val="004685"/>
          <w:spacing w:val="-5"/>
          <w:sz w:val="20"/>
        </w:rPr>
        <w:t xml:space="preserve"> </w:t>
      </w:r>
      <w:r w:rsidRPr="00363D5F">
        <w:rPr>
          <w:rFonts w:ascii="Arial" w:hAnsi="Arial" w:cs="Arial"/>
          <w:color w:val="004685"/>
          <w:spacing w:val="-2"/>
          <w:sz w:val="20"/>
        </w:rPr>
        <w:t>deliberate</w:t>
      </w:r>
      <w:r w:rsidRPr="00363D5F">
        <w:rPr>
          <w:rFonts w:ascii="Arial" w:hAnsi="Arial" w:cs="Arial"/>
          <w:color w:val="004685"/>
          <w:spacing w:val="-5"/>
          <w:sz w:val="20"/>
        </w:rPr>
        <w:t xml:space="preserve"> </w:t>
      </w:r>
      <w:r w:rsidRPr="00363D5F">
        <w:rPr>
          <w:rFonts w:ascii="Arial" w:hAnsi="Arial" w:cs="Arial"/>
          <w:color w:val="004685"/>
          <w:sz w:val="20"/>
        </w:rPr>
        <w:t>decision-making</w:t>
      </w:r>
      <w:r w:rsidRPr="00363D5F">
        <w:rPr>
          <w:rFonts w:ascii="Arial" w:hAnsi="Arial" w:cs="Arial"/>
          <w:color w:val="004685"/>
          <w:spacing w:val="-5"/>
          <w:sz w:val="20"/>
        </w:rPr>
        <w:t xml:space="preserve"> </w:t>
      </w:r>
      <w:r w:rsidRPr="00363D5F">
        <w:rPr>
          <w:rFonts w:ascii="Arial" w:hAnsi="Arial" w:cs="Arial"/>
          <w:color w:val="004685"/>
          <w:spacing w:val="-3"/>
          <w:sz w:val="20"/>
        </w:rPr>
        <w:t>approach</w:t>
      </w:r>
      <w:r w:rsidRPr="00363D5F">
        <w:rPr>
          <w:rFonts w:ascii="Arial" w:hAnsi="Arial" w:cs="Arial"/>
          <w:color w:val="004685"/>
          <w:spacing w:val="-5"/>
          <w:sz w:val="20"/>
        </w:rPr>
        <w:t xml:space="preserve"> </w:t>
      </w:r>
      <w:r w:rsidRPr="00363D5F">
        <w:rPr>
          <w:rFonts w:ascii="Arial" w:hAnsi="Arial" w:cs="Arial"/>
          <w:color w:val="004685"/>
          <w:spacing w:val="-3"/>
          <w:sz w:val="20"/>
        </w:rPr>
        <w:t>when</w:t>
      </w:r>
      <w:r w:rsidRPr="00363D5F">
        <w:rPr>
          <w:rFonts w:ascii="Arial" w:hAnsi="Arial" w:cs="Arial"/>
          <w:color w:val="004685"/>
          <w:spacing w:val="-5"/>
          <w:sz w:val="20"/>
        </w:rPr>
        <w:t xml:space="preserve"> </w:t>
      </w:r>
      <w:r w:rsidRPr="00363D5F">
        <w:rPr>
          <w:rFonts w:ascii="Arial" w:hAnsi="Arial" w:cs="Arial"/>
          <w:color w:val="004685"/>
          <w:sz w:val="20"/>
        </w:rPr>
        <w:t>dealing</w:t>
      </w:r>
      <w:r w:rsidRPr="00363D5F">
        <w:rPr>
          <w:rFonts w:ascii="Arial" w:hAnsi="Arial" w:cs="Arial"/>
          <w:color w:val="004685"/>
          <w:spacing w:val="-5"/>
          <w:sz w:val="20"/>
        </w:rPr>
        <w:t xml:space="preserve"> </w:t>
      </w:r>
      <w:r w:rsidRPr="00363D5F">
        <w:rPr>
          <w:rFonts w:ascii="Arial" w:hAnsi="Arial" w:cs="Arial"/>
          <w:color w:val="004685"/>
          <w:sz w:val="20"/>
        </w:rPr>
        <w:t>with</w:t>
      </w:r>
      <w:r w:rsidRPr="00363D5F">
        <w:rPr>
          <w:rFonts w:ascii="Arial" w:hAnsi="Arial" w:cs="Arial"/>
          <w:color w:val="004685"/>
          <w:spacing w:val="-5"/>
          <w:sz w:val="20"/>
        </w:rPr>
        <w:t xml:space="preserve"> </w:t>
      </w:r>
      <w:r w:rsidRPr="00363D5F">
        <w:rPr>
          <w:rFonts w:ascii="Arial" w:hAnsi="Arial" w:cs="Arial"/>
          <w:color w:val="004685"/>
          <w:spacing w:val="-4"/>
          <w:sz w:val="20"/>
        </w:rPr>
        <w:t xml:space="preserve">complex </w:t>
      </w:r>
      <w:r w:rsidRPr="00363D5F">
        <w:rPr>
          <w:rFonts w:ascii="Arial" w:hAnsi="Arial" w:cs="Arial"/>
          <w:color w:val="004685"/>
          <w:sz w:val="20"/>
        </w:rPr>
        <w:t>issues.</w:t>
      </w:r>
    </w:p>
    <w:p w:rsidR="00A648DF" w:rsidRPr="00363D5F" w:rsidRDefault="009324DA">
      <w:pPr>
        <w:spacing w:before="230"/>
        <w:ind w:left="125" w:right="148"/>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3"/>
          <w:sz w:val="20"/>
        </w:rPr>
        <w:t xml:space="preserve">Builds </w:t>
      </w:r>
      <w:r w:rsidRPr="00363D5F">
        <w:rPr>
          <w:rFonts w:ascii="Arial" w:hAnsi="Arial" w:cs="Arial"/>
          <w:b/>
          <w:i/>
          <w:color w:val="231F20"/>
          <w:sz w:val="20"/>
        </w:rPr>
        <w:t xml:space="preserve">Effective Teams, Courage, </w:t>
      </w:r>
      <w:r w:rsidRPr="00363D5F">
        <w:rPr>
          <w:rFonts w:ascii="Arial" w:hAnsi="Arial" w:cs="Arial"/>
          <w:b/>
          <w:i/>
          <w:color w:val="231F20"/>
          <w:spacing w:val="-3"/>
          <w:sz w:val="20"/>
        </w:rPr>
        <w:t xml:space="preserve">Manages </w:t>
      </w:r>
      <w:r w:rsidRPr="00363D5F">
        <w:rPr>
          <w:rFonts w:ascii="Arial" w:hAnsi="Arial" w:cs="Arial"/>
          <w:b/>
          <w:i/>
          <w:color w:val="231F20"/>
          <w:sz w:val="20"/>
        </w:rPr>
        <w:t xml:space="preserve">Complexity, </w:t>
      </w:r>
      <w:r w:rsidRPr="00363D5F">
        <w:rPr>
          <w:rFonts w:ascii="Arial" w:hAnsi="Arial" w:cs="Arial"/>
          <w:b/>
          <w:i/>
          <w:color w:val="231F20"/>
          <w:spacing w:val="-3"/>
          <w:sz w:val="20"/>
        </w:rPr>
        <w:t xml:space="preserve">Situational Adaptability, </w:t>
      </w:r>
      <w:r w:rsidRPr="00363D5F">
        <w:rPr>
          <w:rFonts w:ascii="Arial" w:hAnsi="Arial" w:cs="Arial"/>
          <w:b/>
          <w:i/>
          <w:color w:val="231F20"/>
          <w:spacing w:val="-5"/>
          <w:sz w:val="20"/>
        </w:rPr>
        <w:t xml:space="preserve">Values </w:t>
      </w:r>
      <w:r w:rsidRPr="00363D5F">
        <w:rPr>
          <w:rFonts w:ascii="Arial" w:hAnsi="Arial" w:cs="Arial"/>
          <w:b/>
          <w:i/>
          <w:color w:val="231F20"/>
          <w:sz w:val="20"/>
        </w:rPr>
        <w:t>Differences</w:t>
      </w:r>
    </w:p>
    <w:p w:rsidR="00A648DF" w:rsidRPr="00363D5F" w:rsidRDefault="00A648DF">
      <w:pPr>
        <w:pStyle w:val="BodyText"/>
        <w:rPr>
          <w:rFonts w:ascii="Arial" w:hAnsi="Arial" w:cs="Arial"/>
          <w:b/>
          <w:i/>
          <w:sz w:val="24"/>
        </w:rPr>
      </w:pPr>
    </w:p>
    <w:p w:rsidR="00A648DF" w:rsidRPr="00363D5F" w:rsidRDefault="009324DA">
      <w:pPr>
        <w:ind w:left="125"/>
        <w:rPr>
          <w:rFonts w:ascii="Arial" w:hAnsi="Arial" w:cs="Arial"/>
          <w:b/>
          <w:sz w:val="20"/>
        </w:rPr>
      </w:pPr>
      <w:r w:rsidRPr="00363D5F">
        <w:rPr>
          <w:rFonts w:ascii="Arial" w:hAnsi="Arial" w:cs="Arial"/>
          <w:b/>
          <w:color w:val="004685"/>
          <w:sz w:val="20"/>
        </w:rPr>
        <w:t>TIM ARNOLD</w:t>
      </w:r>
    </w:p>
    <w:p w:rsidR="00A648DF" w:rsidRPr="009D25D6" w:rsidRDefault="009324DA" w:rsidP="00882438">
      <w:pPr>
        <w:spacing w:before="20" w:line="259" w:lineRule="auto"/>
        <w:ind w:left="125"/>
        <w:rPr>
          <w:rFonts w:ascii="Arial" w:hAnsi="Arial" w:cs="Arial"/>
          <w:sz w:val="20"/>
          <w:szCs w:val="20"/>
        </w:rPr>
      </w:pPr>
      <w:r w:rsidRPr="00363D5F">
        <w:rPr>
          <w:rFonts w:ascii="Arial" w:hAnsi="Arial" w:cs="Arial"/>
          <w:color w:val="231F20"/>
          <w:sz w:val="20"/>
        </w:rPr>
        <w:t xml:space="preserve">Tim Arnold is the author of the bestselling book, </w:t>
      </w:r>
      <w:r w:rsidRPr="00363D5F">
        <w:rPr>
          <w:rFonts w:ascii="Arial" w:hAnsi="Arial" w:cs="Arial"/>
          <w:i/>
          <w:color w:val="231F20"/>
          <w:sz w:val="20"/>
        </w:rPr>
        <w:t>The Power of Healthy Tension: Overcoming Chronic Issues and Conflicting Values</w:t>
      </w:r>
      <w:r w:rsidRPr="00363D5F">
        <w:rPr>
          <w:rFonts w:ascii="Arial" w:hAnsi="Arial" w:cs="Arial"/>
          <w:color w:val="231F20"/>
          <w:sz w:val="20"/>
        </w:rPr>
        <w:t>. Tim provides his audiences with powerful tools</w:t>
      </w:r>
      <w:r w:rsidR="00882438" w:rsidRPr="00363D5F">
        <w:rPr>
          <w:rFonts w:ascii="Arial" w:hAnsi="Arial" w:cs="Arial"/>
          <w:color w:val="231F20"/>
          <w:sz w:val="20"/>
        </w:rPr>
        <w:t xml:space="preserve"> </w:t>
      </w:r>
      <w:r w:rsidRPr="009D25D6">
        <w:rPr>
          <w:rFonts w:ascii="Arial" w:hAnsi="Arial" w:cs="Arial"/>
          <w:color w:val="231F20"/>
          <w:sz w:val="20"/>
          <w:szCs w:val="20"/>
        </w:rPr>
        <w:t>that help them understand and breakthrough the chronic issues they face in both their professional and personal lives. He provides his clients with a real-world perspective through his experience launching successful for-profit and not-for-profit businesses, overseeing community outreach and healthcare programs, and managing international development partnerships in four continents. Tim has spent over two decades helping organizations unite teams, spark change, and get unstuck, with clients that include The United Nations, Citibank, KPMG, Toyota, and Siemens.</w:t>
      </w:r>
    </w:p>
    <w:p w:rsidR="00A648DF" w:rsidRPr="00363D5F" w:rsidRDefault="00A648DF">
      <w:pPr>
        <w:spacing w:line="259" w:lineRule="auto"/>
        <w:rPr>
          <w:rFonts w:ascii="Arial" w:hAnsi="Arial" w:cs="Arial"/>
        </w:rPr>
        <w:sectPr w:rsidR="00A648DF" w:rsidRPr="00363D5F">
          <w:headerReference w:type="default" r:id="rId81"/>
          <w:footerReference w:type="default" r:id="rId82"/>
          <w:pgSz w:w="12240" w:h="15840"/>
          <w:pgMar w:top="152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59264" behindDoc="0" locked="0" layoutInCell="1" allowOverlap="1">
            <wp:simplePos x="0" y="0"/>
            <wp:positionH relativeFrom="page">
              <wp:posOffset>457200</wp:posOffset>
            </wp:positionH>
            <wp:positionV relativeFrom="page">
              <wp:posOffset>822960</wp:posOffset>
            </wp:positionV>
            <wp:extent cx="1444752" cy="1847088"/>
            <wp:effectExtent l="0" t="0" r="0" b="0"/>
            <wp:wrapNone/>
            <wp:docPr id="6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jpeg"/>
                    <pic:cNvPicPr/>
                  </pic:nvPicPr>
                  <pic:blipFill>
                    <a:blip r:embed="rId83" cstate="print"/>
                    <a:stretch>
                      <a:fillRect/>
                    </a:stretch>
                  </pic:blipFill>
                  <pic:spPr>
                    <a:xfrm>
                      <a:off x="0" y="0"/>
                      <a:ext cx="1444752"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7" w:after="1"/>
        <w:rPr>
          <w:rFonts w:ascii="Arial" w:hAnsi="Arial" w:cs="Arial"/>
          <w:sz w:val="24"/>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84"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515"/>
        <w:rPr>
          <w:rFonts w:ascii="Arial" w:hAnsi="Arial" w:cs="Arial"/>
        </w:rPr>
      </w:pPr>
      <w:r w:rsidRPr="00363D5F">
        <w:rPr>
          <w:rFonts w:ascii="Arial" w:hAnsi="Arial" w:cs="Arial"/>
          <w:color w:val="004685"/>
        </w:rPr>
        <w:t>DANIEL PINK</w:t>
      </w:r>
    </w:p>
    <w:p w:rsidR="00882438" w:rsidRPr="00363D5F" w:rsidRDefault="009324DA" w:rsidP="00882438">
      <w:pPr>
        <w:spacing w:before="102"/>
        <w:ind w:left="20"/>
        <w:rPr>
          <w:rFonts w:ascii="Arial" w:hAnsi="Arial" w:cs="Arial"/>
          <w:sz w:val="32"/>
        </w:rPr>
      </w:pPr>
      <w:r w:rsidRPr="00363D5F">
        <w:rPr>
          <w:rFonts w:ascii="Arial" w:hAnsi="Arial" w:cs="Arial"/>
        </w:rPr>
        <w:br w:type="column"/>
      </w:r>
      <w:r w:rsidR="009D25D6">
        <w:rPr>
          <w:rFonts w:ascii="Arial" w:hAnsi="Arial" w:cs="Arial"/>
        </w:rPr>
        <w:t xml:space="preserve"> </w:t>
      </w:r>
      <w:r w:rsidR="00882438" w:rsidRPr="00363D5F">
        <w:rPr>
          <w:rFonts w:ascii="Arial" w:hAnsi="Arial" w:cs="Arial"/>
          <w:color w:val="004685"/>
          <w:sz w:val="32"/>
        </w:rPr>
        <w:t>THE SURPRISING TRUTH ABOUT MOTIVATION</w:t>
      </w:r>
    </w:p>
    <w:p w:rsidR="00A648DF" w:rsidRPr="00363D5F" w:rsidRDefault="009324DA">
      <w:pPr>
        <w:pStyle w:val="Heading2"/>
        <w:spacing w:before="14"/>
        <w:rPr>
          <w:rFonts w:ascii="Arial" w:hAnsi="Arial" w:cs="Arial"/>
        </w:rPr>
      </w:pPr>
      <w:r w:rsidRPr="00363D5F">
        <w:rPr>
          <w:rFonts w:ascii="Arial" w:hAnsi="Arial" w:cs="Arial"/>
          <w:color w:val="5C79AB"/>
        </w:rPr>
        <w:t>OCTOBER 6, 2020 | 8:30 A.M. – 12:00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ight="525"/>
        <w:rPr>
          <w:rFonts w:ascii="Arial" w:hAnsi="Arial" w:cs="Arial"/>
        </w:rPr>
      </w:pPr>
      <w:r w:rsidRPr="00363D5F">
        <w:rPr>
          <w:rFonts w:ascii="Arial" w:hAnsi="Arial" w:cs="Arial"/>
          <w:color w:val="231F20"/>
        </w:rPr>
        <w:t>What motivates people to do their best work? The question is central to leadership, strategy, and innovation. And this compelling, evidence-based program provides the answer.</w:t>
      </w:r>
    </w:p>
    <w:p w:rsidR="00A648DF" w:rsidRPr="00363D5F" w:rsidRDefault="00A648DF">
      <w:pPr>
        <w:pStyle w:val="BodyText"/>
        <w:spacing w:before="10"/>
        <w:rPr>
          <w:rFonts w:ascii="Arial" w:hAnsi="Arial" w:cs="Arial"/>
          <w:sz w:val="21"/>
        </w:rPr>
      </w:pPr>
    </w:p>
    <w:p w:rsidR="00A648DF" w:rsidRPr="00363D5F" w:rsidRDefault="009324DA">
      <w:pPr>
        <w:pStyle w:val="BodyText"/>
        <w:spacing w:before="1" w:line="259" w:lineRule="auto"/>
        <w:ind w:left="125"/>
        <w:rPr>
          <w:rFonts w:ascii="Arial" w:hAnsi="Arial" w:cs="Arial"/>
        </w:rPr>
      </w:pPr>
      <w:r w:rsidRPr="00363D5F">
        <w:rPr>
          <w:rFonts w:ascii="Arial" w:hAnsi="Arial" w:cs="Arial"/>
          <w:color w:val="231F20"/>
        </w:rPr>
        <w:t xml:space="preserve">Daniel Pink, author of the international bestseller </w:t>
      </w:r>
      <w:r w:rsidRPr="00363D5F">
        <w:rPr>
          <w:rFonts w:ascii="Arial" w:hAnsi="Arial" w:cs="Arial"/>
          <w:i/>
          <w:color w:val="231F20"/>
        </w:rPr>
        <w:t>Drive</w:t>
      </w:r>
      <w:r w:rsidRPr="00363D5F">
        <w:rPr>
          <w:rFonts w:ascii="Arial" w:hAnsi="Arial" w:cs="Arial"/>
          <w:color w:val="231F20"/>
        </w:rPr>
        <w:t>, will show that the secret to high performance and satisfaction—at work and at home—is the deeply human need to direct our own lives, to learn, and create new things, and to do better by ourselves and our world.</w:t>
      </w:r>
    </w:p>
    <w:p w:rsidR="00A648DF" w:rsidRPr="00363D5F" w:rsidRDefault="00A648DF">
      <w:pPr>
        <w:pStyle w:val="BodyText"/>
        <w:spacing w:before="10"/>
        <w:rPr>
          <w:rFonts w:ascii="Arial" w:hAnsi="Arial" w:cs="Arial"/>
          <w:sz w:val="21"/>
        </w:rPr>
      </w:pPr>
    </w:p>
    <w:p w:rsidR="00A648DF" w:rsidRPr="00363D5F" w:rsidRDefault="009324DA">
      <w:pPr>
        <w:pStyle w:val="BodyText"/>
        <w:spacing w:line="259" w:lineRule="auto"/>
        <w:ind w:left="125" w:right="148"/>
        <w:rPr>
          <w:rFonts w:ascii="Arial" w:hAnsi="Arial" w:cs="Arial"/>
        </w:rPr>
      </w:pPr>
      <w:r w:rsidRPr="00363D5F">
        <w:rPr>
          <w:rFonts w:ascii="Arial" w:hAnsi="Arial" w:cs="Arial"/>
          <w:color w:val="231F20"/>
        </w:rPr>
        <w:t>Tapping over 50 years of research in behavioral science, Dan will explain why many traditional rewards fall short of their promise and sometimes even backfire. He will reveal the mismatch between what science knows and what organizations do – and show how to close the gap between knowing and doing.</w:t>
      </w:r>
    </w:p>
    <w:p w:rsidR="00A648DF" w:rsidRPr="00363D5F" w:rsidRDefault="00A648DF">
      <w:pPr>
        <w:pStyle w:val="BodyText"/>
        <w:spacing w:before="11"/>
        <w:rPr>
          <w:rFonts w:ascii="Arial" w:hAnsi="Arial" w:cs="Arial"/>
          <w:sz w:val="21"/>
        </w:rPr>
      </w:pPr>
    </w:p>
    <w:p w:rsidR="00A648DF" w:rsidRPr="00363D5F" w:rsidRDefault="009324DA">
      <w:pPr>
        <w:pStyle w:val="BodyText"/>
        <w:spacing w:line="268" w:lineRule="auto"/>
        <w:ind w:left="125" w:right="368"/>
        <w:rPr>
          <w:rFonts w:ascii="Arial" w:hAnsi="Arial" w:cs="Arial"/>
        </w:rPr>
      </w:pPr>
      <w:r w:rsidRPr="00363D5F">
        <w:rPr>
          <w:rFonts w:ascii="Arial" w:hAnsi="Arial" w:cs="Arial"/>
          <w:color w:val="231F20"/>
        </w:rPr>
        <w:t>He will explain a revised motivational operating system that when used properly can have a positive impact on our personal and professional lives. This system, which has been embraced by smart leaders and organizations around the world, promotes enduring motivation through three critical elements—autonomy, mastery, and purpose.</w:t>
      </w:r>
    </w:p>
    <w:p w:rsidR="00A648DF" w:rsidRPr="00363D5F" w:rsidRDefault="00A648DF">
      <w:pPr>
        <w:pStyle w:val="BodyText"/>
        <w:spacing w:before="9"/>
        <w:rPr>
          <w:rFonts w:ascii="Arial" w:hAnsi="Arial" w:cs="Arial"/>
          <w:sz w:val="25"/>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pacing w:val="-3"/>
          <w:sz w:val="20"/>
        </w:rPr>
        <w:t>Understand</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reality</w:t>
      </w:r>
      <w:r w:rsidRPr="00363D5F">
        <w:rPr>
          <w:rFonts w:ascii="Arial" w:hAnsi="Arial" w:cs="Arial"/>
          <w:color w:val="004685"/>
          <w:spacing w:val="-5"/>
          <w:sz w:val="20"/>
        </w:rPr>
        <w:t xml:space="preserve"> </w:t>
      </w:r>
      <w:r w:rsidRPr="00363D5F">
        <w:rPr>
          <w:rFonts w:ascii="Arial" w:hAnsi="Arial" w:cs="Arial"/>
          <w:color w:val="004685"/>
          <w:sz w:val="20"/>
        </w:rPr>
        <w:t>of</w:t>
      </w:r>
      <w:r w:rsidRPr="00363D5F">
        <w:rPr>
          <w:rFonts w:ascii="Arial" w:hAnsi="Arial" w:cs="Arial"/>
          <w:color w:val="004685"/>
          <w:spacing w:val="-5"/>
          <w:sz w:val="20"/>
        </w:rPr>
        <w:t xml:space="preserve"> </w:t>
      </w:r>
      <w:r w:rsidRPr="00363D5F">
        <w:rPr>
          <w:rFonts w:ascii="Arial" w:hAnsi="Arial" w:cs="Arial"/>
          <w:color w:val="004685"/>
          <w:sz w:val="20"/>
        </w:rPr>
        <w:t>what</w:t>
      </w:r>
      <w:r w:rsidRPr="00363D5F">
        <w:rPr>
          <w:rFonts w:ascii="Arial" w:hAnsi="Arial" w:cs="Arial"/>
          <w:color w:val="004685"/>
          <w:spacing w:val="-4"/>
          <w:sz w:val="20"/>
        </w:rPr>
        <w:t xml:space="preserve"> </w:t>
      </w:r>
      <w:r w:rsidRPr="00363D5F">
        <w:rPr>
          <w:rFonts w:ascii="Arial" w:hAnsi="Arial" w:cs="Arial"/>
          <w:color w:val="004685"/>
          <w:sz w:val="20"/>
        </w:rPr>
        <w:t>really</w:t>
      </w:r>
      <w:r w:rsidRPr="00363D5F">
        <w:rPr>
          <w:rFonts w:ascii="Arial" w:hAnsi="Arial" w:cs="Arial"/>
          <w:color w:val="004685"/>
          <w:spacing w:val="-5"/>
          <w:sz w:val="20"/>
        </w:rPr>
        <w:t xml:space="preserve"> </w:t>
      </w:r>
      <w:r w:rsidRPr="00363D5F">
        <w:rPr>
          <w:rFonts w:ascii="Arial" w:hAnsi="Arial" w:cs="Arial"/>
          <w:color w:val="004685"/>
          <w:sz w:val="20"/>
        </w:rPr>
        <w:t>motivates</w:t>
      </w:r>
      <w:r w:rsidRPr="00363D5F">
        <w:rPr>
          <w:rFonts w:ascii="Arial" w:hAnsi="Arial" w:cs="Arial"/>
          <w:color w:val="004685"/>
          <w:spacing w:val="-5"/>
          <w:sz w:val="20"/>
        </w:rPr>
        <w:t xml:space="preserve"> </w:t>
      </w:r>
      <w:r w:rsidRPr="00363D5F">
        <w:rPr>
          <w:rFonts w:ascii="Arial" w:hAnsi="Arial" w:cs="Arial"/>
          <w:color w:val="004685"/>
          <w:spacing w:val="-3"/>
          <w:sz w:val="20"/>
        </w:rPr>
        <w:t>people</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do</w:t>
      </w:r>
      <w:r w:rsidRPr="00363D5F">
        <w:rPr>
          <w:rFonts w:ascii="Arial" w:hAnsi="Arial" w:cs="Arial"/>
          <w:color w:val="004685"/>
          <w:spacing w:val="-4"/>
          <w:sz w:val="20"/>
        </w:rPr>
        <w:t xml:space="preserve"> </w:t>
      </w:r>
      <w:r w:rsidRPr="00363D5F">
        <w:rPr>
          <w:rFonts w:ascii="Arial" w:hAnsi="Arial" w:cs="Arial"/>
          <w:color w:val="004685"/>
          <w:sz w:val="20"/>
        </w:rPr>
        <w:t>their</w:t>
      </w:r>
      <w:r w:rsidRPr="00363D5F">
        <w:rPr>
          <w:rFonts w:ascii="Arial" w:hAnsi="Arial" w:cs="Arial"/>
          <w:color w:val="004685"/>
          <w:spacing w:val="-5"/>
          <w:sz w:val="20"/>
        </w:rPr>
        <w:t xml:space="preserve"> </w:t>
      </w:r>
      <w:r w:rsidRPr="00363D5F">
        <w:rPr>
          <w:rFonts w:ascii="Arial" w:hAnsi="Arial" w:cs="Arial"/>
          <w:color w:val="004685"/>
          <w:sz w:val="20"/>
        </w:rPr>
        <w:t>best</w:t>
      </w:r>
      <w:r w:rsidRPr="00363D5F">
        <w:rPr>
          <w:rFonts w:ascii="Arial" w:hAnsi="Arial" w:cs="Arial"/>
          <w:color w:val="004685"/>
          <w:spacing w:val="-5"/>
          <w:sz w:val="20"/>
        </w:rPr>
        <w:t xml:space="preserve"> </w:t>
      </w:r>
      <w:r w:rsidRPr="00363D5F">
        <w:rPr>
          <w:rFonts w:ascii="Arial" w:hAnsi="Arial" w:cs="Arial"/>
          <w:color w:val="004685"/>
          <w:sz w:val="20"/>
        </w:rPr>
        <w:t>work.</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pacing w:val="-3"/>
          <w:sz w:val="20"/>
        </w:rPr>
        <w:t>Reinvent</w:t>
      </w:r>
      <w:r w:rsidRPr="00363D5F">
        <w:rPr>
          <w:rFonts w:ascii="Arial" w:hAnsi="Arial" w:cs="Arial"/>
          <w:color w:val="004685"/>
          <w:spacing w:val="-5"/>
          <w:sz w:val="20"/>
        </w:rPr>
        <w:t xml:space="preserve"> </w:t>
      </w:r>
      <w:r w:rsidRPr="00363D5F">
        <w:rPr>
          <w:rFonts w:ascii="Arial" w:hAnsi="Arial" w:cs="Arial"/>
          <w:color w:val="004685"/>
          <w:sz w:val="20"/>
        </w:rPr>
        <w:t>performance</w:t>
      </w:r>
      <w:r w:rsidRPr="00363D5F">
        <w:rPr>
          <w:rFonts w:ascii="Arial" w:hAnsi="Arial" w:cs="Arial"/>
          <w:color w:val="004685"/>
          <w:spacing w:val="-5"/>
          <w:sz w:val="20"/>
        </w:rPr>
        <w:t xml:space="preserve"> </w:t>
      </w:r>
      <w:r w:rsidRPr="00363D5F">
        <w:rPr>
          <w:rFonts w:ascii="Arial" w:hAnsi="Arial" w:cs="Arial"/>
          <w:color w:val="004685"/>
          <w:sz w:val="20"/>
        </w:rPr>
        <w:t>reviews</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boost</w:t>
      </w:r>
      <w:r w:rsidRPr="00363D5F">
        <w:rPr>
          <w:rFonts w:ascii="Arial" w:hAnsi="Arial" w:cs="Arial"/>
          <w:color w:val="004685"/>
          <w:spacing w:val="-5"/>
          <w:sz w:val="20"/>
        </w:rPr>
        <w:t xml:space="preserve"> </w:t>
      </w:r>
      <w:r w:rsidRPr="00363D5F">
        <w:rPr>
          <w:rFonts w:ascii="Arial" w:hAnsi="Arial" w:cs="Arial"/>
          <w:color w:val="004685"/>
          <w:spacing w:val="-4"/>
          <w:sz w:val="20"/>
        </w:rPr>
        <w:t>employee</w:t>
      </w:r>
      <w:r w:rsidRPr="00363D5F">
        <w:rPr>
          <w:rFonts w:ascii="Arial" w:hAnsi="Arial" w:cs="Arial"/>
          <w:color w:val="004685"/>
          <w:spacing w:val="-5"/>
          <w:sz w:val="20"/>
        </w:rPr>
        <w:t xml:space="preserve"> </w:t>
      </w:r>
      <w:r w:rsidRPr="00363D5F">
        <w:rPr>
          <w:rFonts w:ascii="Arial" w:hAnsi="Arial" w:cs="Arial"/>
          <w:color w:val="004685"/>
          <w:spacing w:val="-4"/>
          <w:sz w:val="20"/>
        </w:rPr>
        <w:t>engagement</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productivity.</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Enlist</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two</w:t>
      </w:r>
      <w:r w:rsidRPr="00363D5F">
        <w:rPr>
          <w:rFonts w:ascii="Arial" w:hAnsi="Arial" w:cs="Arial"/>
          <w:color w:val="004685"/>
          <w:spacing w:val="-4"/>
          <w:sz w:val="20"/>
        </w:rPr>
        <w:t xml:space="preserve"> </w:t>
      </w:r>
      <w:r w:rsidRPr="00363D5F">
        <w:rPr>
          <w:rFonts w:ascii="Arial" w:hAnsi="Arial" w:cs="Arial"/>
          <w:color w:val="004685"/>
          <w:sz w:val="20"/>
        </w:rPr>
        <w:t>types</w:t>
      </w:r>
      <w:r w:rsidRPr="00363D5F">
        <w:rPr>
          <w:rFonts w:ascii="Arial" w:hAnsi="Arial" w:cs="Arial"/>
          <w:color w:val="004685"/>
          <w:spacing w:val="-5"/>
          <w:sz w:val="20"/>
        </w:rPr>
        <w:t xml:space="preserve"> </w:t>
      </w:r>
      <w:r w:rsidRPr="00363D5F">
        <w:rPr>
          <w:rFonts w:ascii="Arial" w:hAnsi="Arial" w:cs="Arial"/>
          <w:color w:val="004685"/>
          <w:sz w:val="20"/>
        </w:rPr>
        <w:t>of</w:t>
      </w:r>
      <w:r w:rsidRPr="00363D5F">
        <w:rPr>
          <w:rFonts w:ascii="Arial" w:hAnsi="Arial" w:cs="Arial"/>
          <w:color w:val="004685"/>
          <w:spacing w:val="-4"/>
          <w:sz w:val="20"/>
        </w:rPr>
        <w:t xml:space="preserve"> </w:t>
      </w:r>
      <w:r w:rsidRPr="00363D5F">
        <w:rPr>
          <w:rFonts w:ascii="Arial" w:hAnsi="Arial" w:cs="Arial"/>
          <w:color w:val="004685"/>
          <w:sz w:val="20"/>
        </w:rPr>
        <w:t>purpose</w:t>
      </w:r>
      <w:r w:rsidRPr="00363D5F">
        <w:rPr>
          <w:rFonts w:ascii="Arial" w:hAnsi="Arial" w:cs="Arial"/>
          <w:color w:val="004685"/>
          <w:spacing w:val="-5"/>
          <w:sz w:val="20"/>
        </w:rPr>
        <w:t xml:space="preserve"> </w:t>
      </w:r>
      <w:r w:rsidRPr="00363D5F">
        <w:rPr>
          <w:rFonts w:ascii="Arial" w:hAnsi="Arial" w:cs="Arial"/>
          <w:color w:val="004685"/>
          <w:sz w:val="20"/>
        </w:rPr>
        <w:t>that</w:t>
      </w:r>
      <w:r w:rsidRPr="00363D5F">
        <w:rPr>
          <w:rFonts w:ascii="Arial" w:hAnsi="Arial" w:cs="Arial"/>
          <w:color w:val="004685"/>
          <w:spacing w:val="-5"/>
          <w:sz w:val="20"/>
        </w:rPr>
        <w:t xml:space="preserve"> </w:t>
      </w:r>
      <w:r w:rsidRPr="00363D5F">
        <w:rPr>
          <w:rFonts w:ascii="Arial" w:hAnsi="Arial" w:cs="Arial"/>
          <w:color w:val="004685"/>
          <w:spacing w:val="-3"/>
          <w:sz w:val="20"/>
        </w:rPr>
        <w:t>science</w:t>
      </w:r>
      <w:r w:rsidRPr="00363D5F">
        <w:rPr>
          <w:rFonts w:ascii="Arial" w:hAnsi="Arial" w:cs="Arial"/>
          <w:color w:val="004685"/>
          <w:spacing w:val="-4"/>
          <w:sz w:val="20"/>
        </w:rPr>
        <w:t xml:space="preserve"> </w:t>
      </w:r>
      <w:r w:rsidRPr="00363D5F">
        <w:rPr>
          <w:rFonts w:ascii="Arial" w:hAnsi="Arial" w:cs="Arial"/>
          <w:color w:val="004685"/>
          <w:spacing w:val="-3"/>
          <w:sz w:val="20"/>
        </w:rPr>
        <w:t>shows</w:t>
      </w:r>
      <w:r w:rsidRPr="00363D5F">
        <w:rPr>
          <w:rFonts w:ascii="Arial" w:hAnsi="Arial" w:cs="Arial"/>
          <w:color w:val="004685"/>
          <w:spacing w:val="-5"/>
          <w:sz w:val="20"/>
        </w:rPr>
        <w:t xml:space="preserve"> </w:t>
      </w:r>
      <w:r w:rsidRPr="00363D5F">
        <w:rPr>
          <w:rFonts w:ascii="Arial" w:hAnsi="Arial" w:cs="Arial"/>
          <w:color w:val="004685"/>
          <w:sz w:val="20"/>
        </w:rPr>
        <w:t>can</w:t>
      </w:r>
      <w:r w:rsidRPr="00363D5F">
        <w:rPr>
          <w:rFonts w:ascii="Arial" w:hAnsi="Arial" w:cs="Arial"/>
          <w:color w:val="004685"/>
          <w:spacing w:val="-4"/>
          <w:sz w:val="20"/>
        </w:rPr>
        <w:t xml:space="preserve"> </w:t>
      </w:r>
      <w:r w:rsidRPr="00363D5F">
        <w:rPr>
          <w:rFonts w:ascii="Arial" w:hAnsi="Arial" w:cs="Arial"/>
          <w:color w:val="004685"/>
          <w:sz w:val="20"/>
        </w:rPr>
        <w:t>dramatically</w:t>
      </w:r>
      <w:r w:rsidRPr="00363D5F">
        <w:rPr>
          <w:rFonts w:ascii="Arial" w:hAnsi="Arial" w:cs="Arial"/>
          <w:color w:val="004685"/>
          <w:spacing w:val="-5"/>
          <w:sz w:val="20"/>
        </w:rPr>
        <w:t xml:space="preserve"> </w:t>
      </w:r>
      <w:r w:rsidRPr="00363D5F">
        <w:rPr>
          <w:rFonts w:ascii="Arial" w:hAnsi="Arial" w:cs="Arial"/>
          <w:color w:val="004685"/>
          <w:sz w:val="20"/>
        </w:rPr>
        <w:t>boost</w:t>
      </w:r>
      <w:r w:rsidRPr="00363D5F">
        <w:rPr>
          <w:rFonts w:ascii="Arial" w:hAnsi="Arial" w:cs="Arial"/>
          <w:color w:val="004685"/>
          <w:spacing w:val="-5"/>
          <w:sz w:val="20"/>
        </w:rPr>
        <w:t xml:space="preserve"> </w:t>
      </w:r>
      <w:r w:rsidRPr="00363D5F">
        <w:rPr>
          <w:rFonts w:ascii="Arial" w:hAnsi="Arial" w:cs="Arial"/>
          <w:color w:val="004685"/>
          <w:sz w:val="20"/>
        </w:rPr>
        <w:t>performance.</w:t>
      </w:r>
    </w:p>
    <w:p w:rsidR="00A648DF" w:rsidRPr="00363D5F" w:rsidRDefault="009324DA">
      <w:pPr>
        <w:spacing w:before="230"/>
        <w:ind w:left="125"/>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3"/>
          <w:sz w:val="20"/>
        </w:rPr>
        <w:t xml:space="preserve">Builds </w:t>
      </w:r>
      <w:r w:rsidRPr="00363D5F">
        <w:rPr>
          <w:rFonts w:ascii="Arial" w:hAnsi="Arial" w:cs="Arial"/>
          <w:b/>
          <w:i/>
          <w:color w:val="231F20"/>
          <w:sz w:val="20"/>
        </w:rPr>
        <w:t xml:space="preserve">Effective Teams, Drives </w:t>
      </w:r>
      <w:r w:rsidRPr="00363D5F">
        <w:rPr>
          <w:rFonts w:ascii="Arial" w:hAnsi="Arial" w:cs="Arial"/>
          <w:b/>
          <w:i/>
          <w:color w:val="231F20"/>
          <w:spacing w:val="-3"/>
          <w:sz w:val="20"/>
        </w:rPr>
        <w:t xml:space="preserve">Engagement, </w:t>
      </w:r>
      <w:r w:rsidRPr="00363D5F">
        <w:rPr>
          <w:rFonts w:ascii="Arial" w:hAnsi="Arial" w:cs="Arial"/>
          <w:b/>
          <w:i/>
          <w:color w:val="231F20"/>
          <w:sz w:val="20"/>
        </w:rPr>
        <w:t xml:space="preserve">Drives Results, </w:t>
      </w:r>
      <w:r w:rsidRPr="00363D5F">
        <w:rPr>
          <w:rFonts w:ascii="Arial" w:hAnsi="Arial" w:cs="Arial"/>
          <w:b/>
          <w:i/>
          <w:color w:val="231F20"/>
          <w:spacing w:val="-3"/>
          <w:sz w:val="20"/>
        </w:rPr>
        <w:t xml:space="preserve">Developing </w:t>
      </w:r>
      <w:r w:rsidRPr="00363D5F">
        <w:rPr>
          <w:rFonts w:ascii="Arial" w:hAnsi="Arial" w:cs="Arial"/>
          <w:b/>
          <w:i/>
          <w:color w:val="231F20"/>
          <w:spacing w:val="-4"/>
          <w:sz w:val="20"/>
        </w:rPr>
        <w:t xml:space="preserve">Talent, </w:t>
      </w:r>
      <w:r w:rsidRPr="00363D5F">
        <w:rPr>
          <w:rFonts w:ascii="Arial" w:hAnsi="Arial" w:cs="Arial"/>
          <w:b/>
          <w:i/>
          <w:color w:val="231F20"/>
          <w:sz w:val="20"/>
        </w:rPr>
        <w:t xml:space="preserve">Drives </w:t>
      </w:r>
      <w:r w:rsidRPr="00363D5F">
        <w:rPr>
          <w:rFonts w:ascii="Arial" w:hAnsi="Arial" w:cs="Arial"/>
          <w:b/>
          <w:i/>
          <w:color w:val="231F20"/>
          <w:spacing w:val="-3"/>
          <w:sz w:val="20"/>
        </w:rPr>
        <w:t xml:space="preserve">Vision </w:t>
      </w:r>
      <w:r w:rsidRPr="00363D5F">
        <w:rPr>
          <w:rFonts w:ascii="Arial" w:hAnsi="Arial" w:cs="Arial"/>
          <w:b/>
          <w:i/>
          <w:color w:val="231F20"/>
          <w:sz w:val="20"/>
        </w:rPr>
        <w:t>and Purpose</w:t>
      </w:r>
    </w:p>
    <w:p w:rsidR="00A648DF" w:rsidRPr="00363D5F" w:rsidRDefault="00A648DF">
      <w:pPr>
        <w:pStyle w:val="BodyText"/>
        <w:rPr>
          <w:rFonts w:ascii="Arial" w:hAnsi="Arial" w:cs="Arial"/>
          <w:b/>
          <w:i/>
          <w:sz w:val="24"/>
        </w:rPr>
      </w:pPr>
    </w:p>
    <w:p w:rsidR="00A648DF" w:rsidRPr="00363D5F" w:rsidRDefault="009324DA">
      <w:pPr>
        <w:ind w:left="125"/>
        <w:rPr>
          <w:rFonts w:ascii="Arial" w:hAnsi="Arial" w:cs="Arial"/>
          <w:b/>
          <w:sz w:val="20"/>
        </w:rPr>
      </w:pPr>
      <w:r w:rsidRPr="00363D5F">
        <w:rPr>
          <w:rFonts w:ascii="Arial" w:hAnsi="Arial" w:cs="Arial"/>
          <w:b/>
          <w:color w:val="004685"/>
          <w:sz w:val="20"/>
        </w:rPr>
        <w:t>DANIEL PINK</w:t>
      </w:r>
    </w:p>
    <w:p w:rsidR="00A648DF" w:rsidRPr="00363D5F" w:rsidRDefault="009324DA">
      <w:pPr>
        <w:pStyle w:val="BodyText"/>
        <w:spacing w:before="20" w:line="259" w:lineRule="auto"/>
        <w:ind w:left="125" w:right="352"/>
        <w:rPr>
          <w:rFonts w:ascii="Arial" w:hAnsi="Arial" w:cs="Arial"/>
        </w:rPr>
      </w:pPr>
      <w:r w:rsidRPr="00363D5F">
        <w:rPr>
          <w:rFonts w:ascii="Arial" w:hAnsi="Arial" w:cs="Arial"/>
          <w:color w:val="231F20"/>
        </w:rPr>
        <w:t xml:space="preserve">Daniel Pink is the author of six books about business and behavior. His books include the </w:t>
      </w:r>
      <w:r w:rsidRPr="00363D5F">
        <w:rPr>
          <w:rFonts w:ascii="Arial" w:hAnsi="Arial" w:cs="Arial"/>
          <w:i/>
          <w:color w:val="231F20"/>
        </w:rPr>
        <w:t xml:space="preserve">New York Times </w:t>
      </w:r>
      <w:r w:rsidRPr="00363D5F">
        <w:rPr>
          <w:rFonts w:ascii="Arial" w:hAnsi="Arial" w:cs="Arial"/>
          <w:color w:val="231F20"/>
        </w:rPr>
        <w:t xml:space="preserve">bestsellers </w:t>
      </w:r>
      <w:r w:rsidRPr="00363D5F">
        <w:rPr>
          <w:rFonts w:ascii="Arial" w:hAnsi="Arial" w:cs="Arial"/>
          <w:i/>
          <w:color w:val="231F20"/>
        </w:rPr>
        <w:t xml:space="preserve">When </w:t>
      </w:r>
      <w:r w:rsidRPr="00363D5F">
        <w:rPr>
          <w:rFonts w:ascii="Arial" w:hAnsi="Arial" w:cs="Arial"/>
          <w:color w:val="231F20"/>
        </w:rPr>
        <w:t xml:space="preserve">and </w:t>
      </w:r>
      <w:r w:rsidRPr="00363D5F">
        <w:rPr>
          <w:rFonts w:ascii="Arial" w:hAnsi="Arial" w:cs="Arial"/>
          <w:i/>
          <w:color w:val="231F20"/>
        </w:rPr>
        <w:t xml:space="preserve">A Whole New Mind </w:t>
      </w:r>
      <w:r w:rsidRPr="00363D5F">
        <w:rPr>
          <w:rFonts w:ascii="Arial" w:hAnsi="Arial" w:cs="Arial"/>
          <w:color w:val="231F20"/>
        </w:rPr>
        <w:t xml:space="preserve">– as well as the #1 </w:t>
      </w:r>
      <w:r w:rsidRPr="00363D5F">
        <w:rPr>
          <w:rFonts w:ascii="Arial" w:hAnsi="Arial" w:cs="Arial"/>
          <w:i/>
          <w:color w:val="231F20"/>
        </w:rPr>
        <w:t xml:space="preserve">New York Times </w:t>
      </w:r>
      <w:r w:rsidRPr="00363D5F">
        <w:rPr>
          <w:rFonts w:ascii="Arial" w:hAnsi="Arial" w:cs="Arial"/>
          <w:color w:val="231F20"/>
        </w:rPr>
        <w:t xml:space="preserve">bestsellers </w:t>
      </w:r>
      <w:r w:rsidRPr="00363D5F">
        <w:rPr>
          <w:rFonts w:ascii="Arial" w:hAnsi="Arial" w:cs="Arial"/>
          <w:i/>
          <w:color w:val="231F20"/>
        </w:rPr>
        <w:t xml:space="preserve">Drive </w:t>
      </w:r>
      <w:r w:rsidRPr="00363D5F">
        <w:rPr>
          <w:rFonts w:ascii="Arial" w:hAnsi="Arial" w:cs="Arial"/>
          <w:color w:val="231F20"/>
        </w:rPr>
        <w:t xml:space="preserve">and </w:t>
      </w:r>
      <w:r w:rsidRPr="00363D5F">
        <w:rPr>
          <w:rFonts w:ascii="Arial" w:hAnsi="Arial" w:cs="Arial"/>
          <w:i/>
          <w:color w:val="231F20"/>
        </w:rPr>
        <w:t>To Sell is Human</w:t>
      </w:r>
      <w:r w:rsidRPr="00363D5F">
        <w:rPr>
          <w:rFonts w:ascii="Arial" w:hAnsi="Arial" w:cs="Arial"/>
          <w:color w:val="231F20"/>
        </w:rPr>
        <w:t>. Dan’s books have won multiple awards and have been translated into 39 languages. He was also host and co-executive producer of “Crowd Control,” a National Geographic Television series that aired in more than 100 countries. His TED Talk on the science of motivation is one of the ten most-watched TED Talks of all time, with more than 23 million views.</w:t>
      </w:r>
    </w:p>
    <w:p w:rsidR="00A648DF" w:rsidRPr="00363D5F" w:rsidRDefault="00A648DF">
      <w:pPr>
        <w:spacing w:line="259" w:lineRule="auto"/>
        <w:rPr>
          <w:rFonts w:ascii="Arial" w:hAnsi="Arial" w:cs="Arial"/>
        </w:rPr>
        <w:sectPr w:rsidR="00A648DF" w:rsidRPr="00363D5F">
          <w:headerReference w:type="default" r:id="rId85"/>
          <w:footerReference w:type="default" r:id="rId86"/>
          <w:pgSz w:w="12240" w:h="15840"/>
          <w:pgMar w:top="160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60288" behindDoc="0" locked="0" layoutInCell="1" allowOverlap="1">
            <wp:simplePos x="0" y="0"/>
            <wp:positionH relativeFrom="page">
              <wp:posOffset>457200</wp:posOffset>
            </wp:positionH>
            <wp:positionV relativeFrom="page">
              <wp:posOffset>822960</wp:posOffset>
            </wp:positionV>
            <wp:extent cx="1444752" cy="1847088"/>
            <wp:effectExtent l="0" t="0" r="0" b="0"/>
            <wp:wrapNone/>
            <wp:docPr id="7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jpeg"/>
                    <pic:cNvPicPr/>
                  </pic:nvPicPr>
                  <pic:blipFill>
                    <a:blip r:embed="rId83" cstate="print"/>
                    <a:stretch>
                      <a:fillRect/>
                    </a:stretch>
                  </pic:blipFill>
                  <pic:spPr>
                    <a:xfrm>
                      <a:off x="0" y="0"/>
                      <a:ext cx="1444752"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4"/>
        <w:rPr>
          <w:rFonts w:ascii="Arial" w:hAnsi="Arial" w:cs="Arial"/>
          <w:sz w:val="1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png"/>
                    <pic:cNvPicPr/>
                  </pic:nvPicPr>
                  <pic:blipFill>
                    <a:blip r:embed="rId87"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515"/>
        <w:rPr>
          <w:rFonts w:ascii="Arial" w:hAnsi="Arial" w:cs="Arial"/>
        </w:rPr>
      </w:pPr>
      <w:r w:rsidRPr="00363D5F">
        <w:rPr>
          <w:rFonts w:ascii="Arial" w:hAnsi="Arial" w:cs="Arial"/>
          <w:color w:val="004685"/>
        </w:rPr>
        <w:t>DANIEL PINK</w:t>
      </w:r>
    </w:p>
    <w:p w:rsidR="00A648DF" w:rsidRPr="00363D5F" w:rsidRDefault="009324DA" w:rsidP="00882438">
      <w:pPr>
        <w:spacing w:before="102"/>
        <w:ind w:left="20"/>
        <w:rPr>
          <w:rFonts w:ascii="Arial" w:hAnsi="Arial" w:cs="Arial"/>
          <w:sz w:val="32"/>
        </w:rPr>
      </w:pPr>
      <w:r w:rsidRPr="00363D5F">
        <w:rPr>
          <w:rFonts w:ascii="Arial" w:hAnsi="Arial" w:cs="Arial"/>
        </w:rPr>
        <w:br w:type="column"/>
      </w:r>
      <w:r w:rsidR="009D25D6">
        <w:rPr>
          <w:rFonts w:ascii="Arial" w:hAnsi="Arial" w:cs="Arial"/>
        </w:rPr>
        <w:t xml:space="preserve"> </w:t>
      </w:r>
      <w:r w:rsidR="00882438" w:rsidRPr="00363D5F">
        <w:rPr>
          <w:rFonts w:ascii="Arial" w:hAnsi="Arial" w:cs="Arial"/>
          <w:color w:val="004685"/>
          <w:sz w:val="32"/>
        </w:rPr>
        <w:t xml:space="preserve">THE SCIENTIFIC </w:t>
      </w:r>
      <w:r w:rsidR="00882438" w:rsidRPr="00363D5F">
        <w:rPr>
          <w:rFonts w:ascii="Arial" w:hAnsi="Arial" w:cs="Arial"/>
          <w:color w:val="004685"/>
          <w:spacing w:val="3"/>
          <w:sz w:val="32"/>
        </w:rPr>
        <w:t xml:space="preserve">SECRETS </w:t>
      </w:r>
      <w:r w:rsidR="00882438" w:rsidRPr="00363D5F">
        <w:rPr>
          <w:rFonts w:ascii="Arial" w:hAnsi="Arial" w:cs="Arial"/>
          <w:color w:val="004685"/>
          <w:sz w:val="32"/>
        </w:rPr>
        <w:t xml:space="preserve">OF </w:t>
      </w:r>
      <w:r w:rsidR="00882438" w:rsidRPr="00363D5F">
        <w:rPr>
          <w:rFonts w:ascii="Arial" w:hAnsi="Arial" w:cs="Arial"/>
          <w:color w:val="004685"/>
          <w:spacing w:val="2"/>
          <w:sz w:val="32"/>
        </w:rPr>
        <w:t>PERFECT</w:t>
      </w:r>
      <w:r w:rsidR="00882438" w:rsidRPr="00363D5F">
        <w:rPr>
          <w:rFonts w:ascii="Arial" w:hAnsi="Arial" w:cs="Arial"/>
          <w:color w:val="004685"/>
          <w:spacing w:val="59"/>
          <w:sz w:val="32"/>
        </w:rPr>
        <w:t xml:space="preserve"> </w:t>
      </w:r>
      <w:r w:rsidR="00882438" w:rsidRPr="00363D5F">
        <w:rPr>
          <w:rFonts w:ascii="Arial" w:hAnsi="Arial" w:cs="Arial"/>
          <w:color w:val="004685"/>
          <w:sz w:val="32"/>
        </w:rPr>
        <w:t>TIMING:</w:t>
      </w:r>
      <w:r w:rsidR="00882438" w:rsidRPr="00363D5F">
        <w:rPr>
          <w:rFonts w:ascii="Arial" w:hAnsi="Arial" w:cs="Arial"/>
          <w:sz w:val="32"/>
        </w:rPr>
        <w:t xml:space="preserve"> </w:t>
      </w:r>
      <w:r w:rsidR="009D25D6">
        <w:rPr>
          <w:rFonts w:ascii="Arial" w:hAnsi="Arial" w:cs="Arial"/>
          <w:sz w:val="32"/>
        </w:rPr>
        <w:t xml:space="preserve"> </w:t>
      </w:r>
      <w:r w:rsidR="009D25D6">
        <w:rPr>
          <w:rFonts w:ascii="Arial" w:hAnsi="Arial" w:cs="Arial"/>
          <w:sz w:val="32"/>
        </w:rPr>
        <w:br/>
        <w:t xml:space="preserve"> </w:t>
      </w:r>
      <w:r w:rsidRPr="00363D5F">
        <w:rPr>
          <w:rFonts w:ascii="Arial" w:hAnsi="Arial" w:cs="Arial"/>
          <w:color w:val="004685"/>
          <w:sz w:val="32"/>
        </w:rPr>
        <w:t>LESSONS FOR LEADERS</w:t>
      </w:r>
    </w:p>
    <w:p w:rsidR="00A648DF" w:rsidRPr="00363D5F" w:rsidRDefault="009324DA">
      <w:pPr>
        <w:pStyle w:val="Heading2"/>
        <w:rPr>
          <w:rFonts w:ascii="Arial" w:hAnsi="Arial" w:cs="Arial"/>
        </w:rPr>
      </w:pPr>
      <w:r w:rsidRPr="00363D5F">
        <w:rPr>
          <w:rFonts w:ascii="Arial" w:hAnsi="Arial" w:cs="Arial"/>
          <w:color w:val="5C79AB"/>
        </w:rPr>
        <w:t>OCTOBER 6, 2020 | 1:00 P.M. – 4:30 P.M.</w:t>
      </w:r>
    </w:p>
    <w:p w:rsidR="00A648DF" w:rsidRPr="00363D5F" w:rsidRDefault="00A648DF">
      <w:pPr>
        <w:pStyle w:val="BodyText"/>
        <w:spacing w:before="3"/>
        <w:rPr>
          <w:rFonts w:ascii="Arial" w:hAnsi="Arial" w:cs="Arial"/>
          <w:sz w:val="25"/>
        </w:rPr>
      </w:pPr>
    </w:p>
    <w:p w:rsidR="00A648DF" w:rsidRPr="00363D5F" w:rsidRDefault="009D25D6" w:rsidP="009D25D6">
      <w:pPr>
        <w:pStyle w:val="BodyText"/>
        <w:spacing w:line="259" w:lineRule="auto"/>
        <w:ind w:left="125" w:right="507"/>
        <w:rPr>
          <w:rFonts w:ascii="Arial" w:hAnsi="Arial" w:cs="Arial"/>
        </w:rPr>
      </w:pPr>
      <w:r w:rsidRPr="00363D5F">
        <w:rPr>
          <w:rFonts w:ascii="Arial" w:hAnsi="Arial" w:cs="Arial"/>
          <w:color w:val="231F20"/>
          <w:spacing w:val="-5"/>
        </w:rPr>
        <w:t>We all</w:t>
      </w:r>
      <w:r w:rsidR="009324DA" w:rsidRPr="00363D5F">
        <w:rPr>
          <w:rFonts w:ascii="Arial" w:hAnsi="Arial" w:cs="Arial"/>
          <w:color w:val="231F20"/>
          <w:spacing w:val="3"/>
        </w:rPr>
        <w:t xml:space="preserve"> </w:t>
      </w:r>
      <w:r w:rsidR="009324DA" w:rsidRPr="00363D5F">
        <w:rPr>
          <w:rFonts w:ascii="Arial" w:hAnsi="Arial" w:cs="Arial"/>
          <w:color w:val="231F20"/>
        </w:rPr>
        <w:t xml:space="preserve">know that timing is everything. But we don’t </w:t>
      </w:r>
      <w:r>
        <w:rPr>
          <w:rFonts w:ascii="Arial" w:hAnsi="Arial" w:cs="Arial"/>
          <w:color w:val="231F20"/>
        </w:rPr>
        <w:t xml:space="preserve">know much about timing itself. </w:t>
      </w:r>
      <w:r w:rsidR="009324DA" w:rsidRPr="00363D5F">
        <w:rPr>
          <w:rFonts w:ascii="Arial" w:hAnsi="Arial" w:cs="Arial"/>
          <w:color w:val="231F20"/>
        </w:rPr>
        <w:t>Our business, professional, and personal lives p</w:t>
      </w:r>
      <w:r>
        <w:rPr>
          <w:rFonts w:ascii="Arial" w:hAnsi="Arial" w:cs="Arial"/>
          <w:color w:val="231F20"/>
        </w:rPr>
        <w:t xml:space="preserve">resent a never-ending stream of </w:t>
      </w:r>
      <w:r w:rsidR="009324DA" w:rsidRPr="00363D5F">
        <w:rPr>
          <w:rFonts w:ascii="Arial" w:hAnsi="Arial" w:cs="Arial"/>
          <w:color w:val="231F20"/>
        </w:rPr>
        <w:t xml:space="preserve">“when” decisions: when to schedule a meeting, pitch a customer, </w:t>
      </w:r>
      <w:r w:rsidR="009324DA" w:rsidRPr="00363D5F">
        <w:rPr>
          <w:rFonts w:ascii="Arial" w:hAnsi="Arial" w:cs="Arial"/>
          <w:color w:val="231F20"/>
          <w:spacing w:val="2"/>
        </w:rPr>
        <w:t xml:space="preserve">start </w:t>
      </w:r>
      <w:r>
        <w:rPr>
          <w:rFonts w:ascii="Arial" w:hAnsi="Arial" w:cs="Arial"/>
          <w:color w:val="231F20"/>
        </w:rPr>
        <w:t xml:space="preserve">a new </w:t>
      </w:r>
      <w:r w:rsidR="009324DA" w:rsidRPr="00363D5F">
        <w:rPr>
          <w:rFonts w:ascii="Arial" w:hAnsi="Arial" w:cs="Arial"/>
          <w:color w:val="231F20"/>
        </w:rPr>
        <w:t>project, go to</w:t>
      </w:r>
      <w:r w:rsidR="009324DA" w:rsidRPr="00363D5F">
        <w:rPr>
          <w:rFonts w:ascii="Arial" w:hAnsi="Arial" w:cs="Arial"/>
          <w:color w:val="231F20"/>
          <w:spacing w:val="-12"/>
        </w:rPr>
        <w:t xml:space="preserve"> </w:t>
      </w:r>
      <w:r w:rsidR="009324DA" w:rsidRPr="00363D5F">
        <w:rPr>
          <w:rFonts w:ascii="Arial" w:hAnsi="Arial" w:cs="Arial"/>
          <w:color w:val="231F20"/>
        </w:rPr>
        <w:t>the</w:t>
      </w:r>
      <w:r>
        <w:rPr>
          <w:rFonts w:ascii="Arial" w:hAnsi="Arial" w:cs="Arial"/>
        </w:rPr>
        <w:t xml:space="preserve"> </w:t>
      </w:r>
      <w:r w:rsidR="009324DA" w:rsidRPr="00363D5F">
        <w:rPr>
          <w:rFonts w:ascii="Arial" w:hAnsi="Arial" w:cs="Arial"/>
          <w:color w:val="231F20"/>
        </w:rPr>
        <w:t>gym, and/or take a break. Yet we make those decisions based on intuition and guesswork. Timing, it’s often assumed, is an art.</w:t>
      </w:r>
    </w:p>
    <w:p w:rsidR="00A648DF" w:rsidRPr="00363D5F" w:rsidRDefault="00A648DF">
      <w:pPr>
        <w:pStyle w:val="BodyText"/>
        <w:spacing w:before="9"/>
        <w:rPr>
          <w:rFonts w:ascii="Arial" w:hAnsi="Arial" w:cs="Arial"/>
          <w:sz w:val="21"/>
        </w:rPr>
      </w:pPr>
    </w:p>
    <w:p w:rsidR="00A648DF" w:rsidRPr="00363D5F" w:rsidRDefault="009324DA">
      <w:pPr>
        <w:pStyle w:val="BodyText"/>
        <w:spacing w:line="259" w:lineRule="auto"/>
        <w:ind w:left="125" w:right="148"/>
        <w:rPr>
          <w:rFonts w:ascii="Arial" w:hAnsi="Arial" w:cs="Arial"/>
        </w:rPr>
      </w:pPr>
      <w:r w:rsidRPr="00363D5F">
        <w:rPr>
          <w:rFonts w:ascii="Arial" w:hAnsi="Arial" w:cs="Arial"/>
          <w:color w:val="231F20"/>
        </w:rPr>
        <w:t xml:space="preserve">In this provocative and entertaining program, </w:t>
      </w:r>
      <w:r w:rsidRPr="00363D5F">
        <w:rPr>
          <w:rFonts w:ascii="Arial" w:hAnsi="Arial" w:cs="Arial"/>
          <w:i/>
          <w:color w:val="231F20"/>
        </w:rPr>
        <w:t xml:space="preserve">New York Times </w:t>
      </w:r>
      <w:r w:rsidRPr="00363D5F">
        <w:rPr>
          <w:rFonts w:ascii="Arial" w:hAnsi="Arial" w:cs="Arial"/>
          <w:color w:val="231F20"/>
        </w:rPr>
        <w:t>bestselling author Daniel Pink will show that timing is really a science. Drawing on a rich trove of research from psychology, biology, and economics, Dan will reveal how the hidden pattern of the day shapes our performance and how to enlist the subtle forces of beginnings, midpoints, and endings to lead more effectively.</w:t>
      </w:r>
    </w:p>
    <w:p w:rsidR="00A648DF" w:rsidRPr="00363D5F" w:rsidRDefault="00A648DF">
      <w:pPr>
        <w:pStyle w:val="BodyText"/>
        <w:rPr>
          <w:rFonts w:ascii="Arial" w:hAnsi="Arial" w:cs="Arial"/>
          <w:sz w:val="22"/>
        </w:rPr>
      </w:pPr>
    </w:p>
    <w:p w:rsidR="00A648DF" w:rsidRPr="00363D5F" w:rsidRDefault="009324DA">
      <w:pPr>
        <w:pStyle w:val="BodyText"/>
        <w:spacing w:line="259" w:lineRule="auto"/>
        <w:ind w:left="125" w:right="136"/>
        <w:jc w:val="both"/>
        <w:rPr>
          <w:rFonts w:ascii="Arial" w:hAnsi="Arial" w:cs="Arial"/>
        </w:rPr>
      </w:pPr>
      <w:r w:rsidRPr="00363D5F">
        <w:rPr>
          <w:rFonts w:ascii="Arial" w:hAnsi="Arial" w:cs="Arial"/>
          <w:color w:val="231F20"/>
        </w:rPr>
        <w:t>He will show how simple work rearrangements can improve your effectiveness; why breaks are more important than we realize and what the emerging science reveals about the kinds of breaks that are most restorative; how to turn a mediocre beginning into a fresh start; and how ultimately we can make time our ally, not our enemy.</w:t>
      </w:r>
    </w:p>
    <w:p w:rsidR="00A648DF" w:rsidRPr="00363D5F" w:rsidRDefault="00A648DF">
      <w:pPr>
        <w:pStyle w:val="BodyText"/>
        <w:spacing w:before="11"/>
        <w:rPr>
          <w:rFonts w:ascii="Arial" w:hAnsi="Arial" w:cs="Arial"/>
          <w:sz w:val="21"/>
        </w:rPr>
      </w:pPr>
    </w:p>
    <w:p w:rsidR="00A648DF" w:rsidRPr="00363D5F" w:rsidRDefault="009324DA">
      <w:pPr>
        <w:pStyle w:val="BodyText"/>
        <w:spacing w:before="1" w:line="259" w:lineRule="auto"/>
        <w:ind w:left="125" w:right="309"/>
        <w:rPr>
          <w:rFonts w:ascii="Arial" w:hAnsi="Arial" w:cs="Arial"/>
        </w:rPr>
      </w:pPr>
      <w:r w:rsidRPr="00363D5F">
        <w:rPr>
          <w:rFonts w:ascii="Arial" w:hAnsi="Arial" w:cs="Arial"/>
          <w:color w:val="231F20"/>
        </w:rPr>
        <w:t xml:space="preserve">This program distills cutting-edge research and data and then synthesizes it into a compelling session packed with irresistible stories and practical take-aways. Bursting with big ideas and enduring lessons, it </w:t>
      </w:r>
      <w:r w:rsidRPr="00363D5F">
        <w:rPr>
          <w:rFonts w:ascii="Arial" w:hAnsi="Arial" w:cs="Arial"/>
          <w:color w:val="231F20"/>
          <w:spacing w:val="3"/>
        </w:rPr>
        <w:t xml:space="preserve">will </w:t>
      </w:r>
      <w:r w:rsidRPr="00363D5F">
        <w:rPr>
          <w:rFonts w:ascii="Arial" w:hAnsi="Arial" w:cs="Arial"/>
          <w:color w:val="231F20"/>
        </w:rPr>
        <w:t xml:space="preserve">transform how you </w:t>
      </w:r>
      <w:r w:rsidRPr="00363D5F">
        <w:rPr>
          <w:rFonts w:ascii="Arial" w:hAnsi="Arial" w:cs="Arial"/>
          <w:color w:val="231F20"/>
          <w:spacing w:val="2"/>
        </w:rPr>
        <w:t xml:space="preserve">think </w:t>
      </w:r>
      <w:r w:rsidRPr="00363D5F">
        <w:rPr>
          <w:rFonts w:ascii="Arial" w:hAnsi="Arial" w:cs="Arial"/>
          <w:color w:val="231F20"/>
        </w:rPr>
        <w:t>about your past, your present, and your future.</w:t>
      </w:r>
    </w:p>
    <w:p w:rsidR="00A648DF" w:rsidRPr="00363D5F" w:rsidRDefault="00A648DF">
      <w:pPr>
        <w:pStyle w:val="BodyText"/>
        <w:spacing w:before="7"/>
        <w:rPr>
          <w:rFonts w:ascii="Arial" w:hAnsi="Arial" w:cs="Arial"/>
          <w:sz w:val="26"/>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right="708"/>
        <w:rPr>
          <w:rFonts w:ascii="Arial" w:hAnsi="Arial" w:cs="Arial"/>
          <w:sz w:val="20"/>
        </w:rPr>
      </w:pPr>
      <w:r w:rsidRPr="00363D5F">
        <w:rPr>
          <w:rFonts w:ascii="Arial" w:hAnsi="Arial" w:cs="Arial"/>
          <w:color w:val="004685"/>
          <w:spacing w:val="-3"/>
          <w:sz w:val="20"/>
        </w:rPr>
        <w:t>Understand</w:t>
      </w:r>
      <w:r w:rsidRPr="00363D5F">
        <w:rPr>
          <w:rFonts w:ascii="Arial" w:hAnsi="Arial" w:cs="Arial"/>
          <w:color w:val="004685"/>
          <w:spacing w:val="-8"/>
          <w:sz w:val="20"/>
        </w:rPr>
        <w:t xml:space="preserve"> </w:t>
      </w:r>
      <w:r w:rsidRPr="00363D5F">
        <w:rPr>
          <w:rFonts w:ascii="Arial" w:hAnsi="Arial" w:cs="Arial"/>
          <w:color w:val="004685"/>
          <w:spacing w:val="-3"/>
          <w:sz w:val="20"/>
        </w:rPr>
        <w:t>how</w:t>
      </w:r>
      <w:r w:rsidRPr="00363D5F">
        <w:rPr>
          <w:rFonts w:ascii="Arial" w:hAnsi="Arial" w:cs="Arial"/>
          <w:color w:val="004685"/>
          <w:spacing w:val="-7"/>
          <w:sz w:val="20"/>
        </w:rPr>
        <w:t xml:space="preserve"> </w:t>
      </w:r>
      <w:r w:rsidRPr="00363D5F">
        <w:rPr>
          <w:rFonts w:ascii="Arial" w:hAnsi="Arial" w:cs="Arial"/>
          <w:color w:val="004685"/>
          <w:sz w:val="20"/>
        </w:rPr>
        <w:t>their</w:t>
      </w:r>
      <w:r w:rsidRPr="00363D5F">
        <w:rPr>
          <w:rFonts w:ascii="Arial" w:hAnsi="Arial" w:cs="Arial"/>
          <w:color w:val="004685"/>
          <w:spacing w:val="-7"/>
          <w:sz w:val="20"/>
        </w:rPr>
        <w:t xml:space="preserve"> </w:t>
      </w:r>
      <w:r w:rsidRPr="00363D5F">
        <w:rPr>
          <w:rFonts w:ascii="Arial" w:hAnsi="Arial" w:cs="Arial"/>
          <w:color w:val="004685"/>
          <w:spacing w:val="-3"/>
          <w:sz w:val="20"/>
        </w:rPr>
        <w:t>team’s</w:t>
      </w:r>
      <w:r w:rsidRPr="00363D5F">
        <w:rPr>
          <w:rFonts w:ascii="Arial" w:hAnsi="Arial" w:cs="Arial"/>
          <w:color w:val="004685"/>
          <w:spacing w:val="-7"/>
          <w:sz w:val="20"/>
        </w:rPr>
        <w:t xml:space="preserve"> </w:t>
      </w:r>
      <w:r w:rsidRPr="00363D5F">
        <w:rPr>
          <w:rFonts w:ascii="Arial" w:hAnsi="Arial" w:cs="Arial"/>
          <w:color w:val="004685"/>
          <w:sz w:val="20"/>
        </w:rPr>
        <w:t>and</w:t>
      </w:r>
      <w:r w:rsidRPr="00363D5F">
        <w:rPr>
          <w:rFonts w:ascii="Arial" w:hAnsi="Arial" w:cs="Arial"/>
          <w:color w:val="004685"/>
          <w:spacing w:val="-7"/>
          <w:sz w:val="20"/>
        </w:rPr>
        <w:t xml:space="preserve"> </w:t>
      </w:r>
      <w:r w:rsidRPr="00363D5F">
        <w:rPr>
          <w:rFonts w:ascii="Arial" w:hAnsi="Arial" w:cs="Arial"/>
          <w:color w:val="004685"/>
          <w:sz w:val="20"/>
        </w:rPr>
        <w:t>their</w:t>
      </w:r>
      <w:r w:rsidRPr="00363D5F">
        <w:rPr>
          <w:rFonts w:ascii="Arial" w:hAnsi="Arial" w:cs="Arial"/>
          <w:color w:val="004685"/>
          <w:spacing w:val="-7"/>
          <w:sz w:val="20"/>
        </w:rPr>
        <w:t xml:space="preserve"> </w:t>
      </w:r>
      <w:r w:rsidRPr="00363D5F">
        <w:rPr>
          <w:rFonts w:ascii="Arial" w:hAnsi="Arial" w:cs="Arial"/>
          <w:color w:val="004685"/>
          <w:sz w:val="20"/>
        </w:rPr>
        <w:t>own</w:t>
      </w:r>
      <w:r w:rsidRPr="00363D5F">
        <w:rPr>
          <w:rFonts w:ascii="Arial" w:hAnsi="Arial" w:cs="Arial"/>
          <w:color w:val="004685"/>
          <w:spacing w:val="-7"/>
          <w:sz w:val="20"/>
        </w:rPr>
        <w:t xml:space="preserve"> </w:t>
      </w:r>
      <w:r w:rsidRPr="00363D5F">
        <w:rPr>
          <w:rFonts w:ascii="Arial" w:hAnsi="Arial" w:cs="Arial"/>
          <w:color w:val="004685"/>
          <w:sz w:val="20"/>
        </w:rPr>
        <w:t>brainpower</w:t>
      </w:r>
      <w:r w:rsidRPr="00363D5F">
        <w:rPr>
          <w:rFonts w:ascii="Arial" w:hAnsi="Arial" w:cs="Arial"/>
          <w:color w:val="004685"/>
          <w:spacing w:val="-7"/>
          <w:sz w:val="20"/>
        </w:rPr>
        <w:t xml:space="preserve"> </w:t>
      </w:r>
      <w:r w:rsidRPr="00363D5F">
        <w:rPr>
          <w:rFonts w:ascii="Arial" w:hAnsi="Arial" w:cs="Arial"/>
          <w:color w:val="004685"/>
          <w:sz w:val="20"/>
        </w:rPr>
        <w:t>changes</w:t>
      </w:r>
      <w:r w:rsidRPr="00363D5F">
        <w:rPr>
          <w:rFonts w:ascii="Arial" w:hAnsi="Arial" w:cs="Arial"/>
          <w:color w:val="004685"/>
          <w:spacing w:val="-7"/>
          <w:sz w:val="20"/>
        </w:rPr>
        <w:t xml:space="preserve"> </w:t>
      </w:r>
      <w:r w:rsidRPr="00363D5F">
        <w:rPr>
          <w:rFonts w:ascii="Arial" w:hAnsi="Arial" w:cs="Arial"/>
          <w:color w:val="004685"/>
          <w:spacing w:val="-3"/>
          <w:sz w:val="20"/>
        </w:rPr>
        <w:t>over</w:t>
      </w:r>
      <w:r w:rsidRPr="00363D5F">
        <w:rPr>
          <w:rFonts w:ascii="Arial" w:hAnsi="Arial" w:cs="Arial"/>
          <w:color w:val="004685"/>
          <w:spacing w:val="-7"/>
          <w:sz w:val="20"/>
        </w:rPr>
        <w:t xml:space="preserve"> </w:t>
      </w:r>
      <w:r w:rsidRPr="00363D5F">
        <w:rPr>
          <w:rFonts w:ascii="Arial" w:hAnsi="Arial" w:cs="Arial"/>
          <w:color w:val="004685"/>
          <w:sz w:val="20"/>
        </w:rPr>
        <w:t>the</w:t>
      </w:r>
      <w:r w:rsidRPr="00363D5F">
        <w:rPr>
          <w:rFonts w:ascii="Arial" w:hAnsi="Arial" w:cs="Arial"/>
          <w:color w:val="004685"/>
          <w:spacing w:val="-7"/>
          <w:sz w:val="20"/>
        </w:rPr>
        <w:t xml:space="preserve"> </w:t>
      </w:r>
      <w:r w:rsidRPr="00363D5F">
        <w:rPr>
          <w:rFonts w:ascii="Arial" w:hAnsi="Arial" w:cs="Arial"/>
          <w:color w:val="004685"/>
          <w:sz w:val="20"/>
        </w:rPr>
        <w:t>course</w:t>
      </w:r>
      <w:r w:rsidRPr="00363D5F">
        <w:rPr>
          <w:rFonts w:ascii="Arial" w:hAnsi="Arial" w:cs="Arial"/>
          <w:color w:val="004685"/>
          <w:spacing w:val="-7"/>
          <w:sz w:val="20"/>
        </w:rPr>
        <w:t xml:space="preserve"> </w:t>
      </w:r>
      <w:r w:rsidRPr="00363D5F">
        <w:rPr>
          <w:rFonts w:ascii="Arial" w:hAnsi="Arial" w:cs="Arial"/>
          <w:color w:val="004685"/>
          <w:sz w:val="20"/>
        </w:rPr>
        <w:t>of the</w:t>
      </w:r>
      <w:r w:rsidRPr="00363D5F">
        <w:rPr>
          <w:rFonts w:ascii="Arial" w:hAnsi="Arial" w:cs="Arial"/>
          <w:color w:val="004685"/>
          <w:spacing w:val="-6"/>
          <w:sz w:val="20"/>
        </w:rPr>
        <w:t xml:space="preserve"> </w:t>
      </w:r>
      <w:r w:rsidRPr="00363D5F">
        <w:rPr>
          <w:rFonts w:ascii="Arial" w:hAnsi="Arial" w:cs="Arial"/>
          <w:color w:val="004685"/>
          <w:spacing w:val="-7"/>
          <w:sz w:val="20"/>
        </w:rPr>
        <w:t>day.</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Reconfigure</w:t>
      </w:r>
      <w:r w:rsidRPr="00363D5F">
        <w:rPr>
          <w:rFonts w:ascii="Arial" w:hAnsi="Arial" w:cs="Arial"/>
          <w:color w:val="004685"/>
          <w:spacing w:val="-5"/>
          <w:sz w:val="20"/>
        </w:rPr>
        <w:t xml:space="preserve"> </w:t>
      </w:r>
      <w:r w:rsidRPr="00363D5F">
        <w:rPr>
          <w:rFonts w:ascii="Arial" w:hAnsi="Arial" w:cs="Arial"/>
          <w:color w:val="004685"/>
          <w:sz w:val="20"/>
        </w:rPr>
        <w:t>their</w:t>
      </w:r>
      <w:r w:rsidRPr="00363D5F">
        <w:rPr>
          <w:rFonts w:ascii="Arial" w:hAnsi="Arial" w:cs="Arial"/>
          <w:color w:val="004685"/>
          <w:spacing w:val="-5"/>
          <w:sz w:val="20"/>
        </w:rPr>
        <w:t xml:space="preserve"> </w:t>
      </w:r>
      <w:r w:rsidRPr="00363D5F">
        <w:rPr>
          <w:rFonts w:ascii="Arial" w:hAnsi="Arial" w:cs="Arial"/>
          <w:color w:val="004685"/>
          <w:sz w:val="20"/>
        </w:rPr>
        <w:t>schedules</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4"/>
          <w:sz w:val="20"/>
        </w:rPr>
        <w:t xml:space="preserve"> </w:t>
      </w:r>
      <w:r w:rsidRPr="00363D5F">
        <w:rPr>
          <w:rFonts w:ascii="Arial" w:hAnsi="Arial" w:cs="Arial"/>
          <w:color w:val="004685"/>
          <w:sz w:val="20"/>
        </w:rPr>
        <w:t>maximize</w:t>
      </w:r>
      <w:r w:rsidRPr="00363D5F">
        <w:rPr>
          <w:rFonts w:ascii="Arial" w:hAnsi="Arial" w:cs="Arial"/>
          <w:color w:val="004685"/>
          <w:spacing w:val="-5"/>
          <w:sz w:val="20"/>
        </w:rPr>
        <w:t xml:space="preserve"> </w:t>
      </w:r>
      <w:r w:rsidRPr="00363D5F">
        <w:rPr>
          <w:rFonts w:ascii="Arial" w:hAnsi="Arial" w:cs="Arial"/>
          <w:color w:val="004685"/>
          <w:sz w:val="20"/>
        </w:rPr>
        <w:t>productivity</w:t>
      </w:r>
      <w:r w:rsidRPr="00363D5F">
        <w:rPr>
          <w:rFonts w:ascii="Arial" w:hAnsi="Arial" w:cs="Arial"/>
          <w:color w:val="004685"/>
          <w:spacing w:val="-5"/>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creativity.</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pacing w:val="-3"/>
          <w:sz w:val="20"/>
        </w:rPr>
        <w:t>Use</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effects</w:t>
      </w:r>
      <w:r w:rsidRPr="00363D5F">
        <w:rPr>
          <w:rFonts w:ascii="Arial" w:hAnsi="Arial" w:cs="Arial"/>
          <w:color w:val="004685"/>
          <w:spacing w:val="-4"/>
          <w:sz w:val="20"/>
        </w:rPr>
        <w:t xml:space="preserve"> </w:t>
      </w:r>
      <w:r w:rsidRPr="00363D5F">
        <w:rPr>
          <w:rFonts w:ascii="Arial" w:hAnsi="Arial" w:cs="Arial"/>
          <w:color w:val="004685"/>
          <w:sz w:val="20"/>
        </w:rPr>
        <w:t>of</w:t>
      </w:r>
      <w:r w:rsidRPr="00363D5F">
        <w:rPr>
          <w:rFonts w:ascii="Arial" w:hAnsi="Arial" w:cs="Arial"/>
          <w:color w:val="004685"/>
          <w:spacing w:val="-5"/>
          <w:sz w:val="20"/>
        </w:rPr>
        <w:t xml:space="preserve"> </w:t>
      </w:r>
      <w:r w:rsidRPr="00363D5F">
        <w:rPr>
          <w:rFonts w:ascii="Arial" w:hAnsi="Arial" w:cs="Arial"/>
          <w:color w:val="004685"/>
          <w:sz w:val="20"/>
        </w:rPr>
        <w:t>beginnings,</w:t>
      </w:r>
      <w:r w:rsidRPr="00363D5F">
        <w:rPr>
          <w:rFonts w:ascii="Arial" w:hAnsi="Arial" w:cs="Arial"/>
          <w:color w:val="004685"/>
          <w:spacing w:val="-5"/>
          <w:sz w:val="20"/>
        </w:rPr>
        <w:t xml:space="preserve"> </w:t>
      </w:r>
      <w:r w:rsidRPr="00363D5F">
        <w:rPr>
          <w:rFonts w:ascii="Arial" w:hAnsi="Arial" w:cs="Arial"/>
          <w:color w:val="004685"/>
          <w:sz w:val="20"/>
        </w:rPr>
        <w:t>midpoints,</w:t>
      </w:r>
      <w:r w:rsidRPr="00363D5F">
        <w:rPr>
          <w:rFonts w:ascii="Arial" w:hAnsi="Arial" w:cs="Arial"/>
          <w:color w:val="004685"/>
          <w:spacing w:val="-4"/>
          <w:sz w:val="20"/>
        </w:rPr>
        <w:t xml:space="preserve"> </w:t>
      </w:r>
      <w:r w:rsidRPr="00363D5F">
        <w:rPr>
          <w:rFonts w:ascii="Arial" w:hAnsi="Arial" w:cs="Arial"/>
          <w:color w:val="004685"/>
          <w:sz w:val="20"/>
        </w:rPr>
        <w:t>and</w:t>
      </w:r>
      <w:r w:rsidRPr="00363D5F">
        <w:rPr>
          <w:rFonts w:ascii="Arial" w:hAnsi="Arial" w:cs="Arial"/>
          <w:color w:val="004685"/>
          <w:spacing w:val="-5"/>
          <w:sz w:val="20"/>
        </w:rPr>
        <w:t xml:space="preserve"> </w:t>
      </w:r>
      <w:r w:rsidRPr="00363D5F">
        <w:rPr>
          <w:rFonts w:ascii="Arial" w:hAnsi="Arial" w:cs="Arial"/>
          <w:color w:val="004685"/>
          <w:sz w:val="20"/>
        </w:rPr>
        <w:t>endings</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4"/>
          <w:sz w:val="20"/>
        </w:rPr>
        <w:t xml:space="preserve"> </w:t>
      </w:r>
      <w:r w:rsidRPr="00363D5F">
        <w:rPr>
          <w:rFonts w:ascii="Arial" w:hAnsi="Arial" w:cs="Arial"/>
          <w:color w:val="004685"/>
          <w:sz w:val="20"/>
        </w:rPr>
        <w:t>lead</w:t>
      </w:r>
      <w:r w:rsidRPr="00363D5F">
        <w:rPr>
          <w:rFonts w:ascii="Arial" w:hAnsi="Arial" w:cs="Arial"/>
          <w:color w:val="004685"/>
          <w:spacing w:val="-5"/>
          <w:sz w:val="20"/>
        </w:rPr>
        <w:t xml:space="preserve"> </w:t>
      </w:r>
      <w:r w:rsidRPr="00363D5F">
        <w:rPr>
          <w:rFonts w:ascii="Arial" w:hAnsi="Arial" w:cs="Arial"/>
          <w:color w:val="004685"/>
          <w:spacing w:val="-3"/>
          <w:sz w:val="20"/>
        </w:rPr>
        <w:t>more</w:t>
      </w:r>
      <w:r w:rsidRPr="00363D5F">
        <w:rPr>
          <w:rFonts w:ascii="Arial" w:hAnsi="Arial" w:cs="Arial"/>
          <w:color w:val="004685"/>
          <w:spacing w:val="-4"/>
          <w:sz w:val="20"/>
        </w:rPr>
        <w:t xml:space="preserve"> </w:t>
      </w:r>
      <w:r w:rsidRPr="00363D5F">
        <w:rPr>
          <w:rFonts w:ascii="Arial" w:hAnsi="Arial" w:cs="Arial"/>
          <w:color w:val="004685"/>
          <w:spacing w:val="-3"/>
          <w:sz w:val="20"/>
        </w:rPr>
        <w:t>effectively.</w:t>
      </w:r>
    </w:p>
    <w:p w:rsidR="00A648DF" w:rsidRPr="00363D5F" w:rsidRDefault="009324DA">
      <w:pPr>
        <w:spacing w:before="230"/>
        <w:ind w:left="125" w:right="247"/>
        <w:jc w:val="both"/>
        <w:rPr>
          <w:rFonts w:ascii="Arial" w:hAnsi="Arial" w:cs="Arial"/>
          <w:b/>
          <w:i/>
          <w:sz w:val="20"/>
        </w:rPr>
      </w:pPr>
      <w:r w:rsidRPr="00363D5F">
        <w:rPr>
          <w:rFonts w:ascii="Arial" w:hAnsi="Arial" w:cs="Arial"/>
          <w:b/>
          <w:i/>
          <w:color w:val="231F20"/>
          <w:spacing w:val="-3"/>
          <w:sz w:val="20"/>
        </w:rPr>
        <w:t>Competencies</w:t>
      </w:r>
      <w:r w:rsidRPr="00363D5F">
        <w:rPr>
          <w:rFonts w:ascii="Arial" w:hAnsi="Arial" w:cs="Arial"/>
          <w:b/>
          <w:i/>
          <w:color w:val="231F20"/>
          <w:spacing w:val="-7"/>
          <w:sz w:val="20"/>
        </w:rPr>
        <w:t xml:space="preserve"> </w:t>
      </w:r>
      <w:r w:rsidRPr="00363D5F">
        <w:rPr>
          <w:rFonts w:ascii="Arial" w:hAnsi="Arial" w:cs="Arial"/>
          <w:b/>
          <w:i/>
          <w:color w:val="231F20"/>
          <w:sz w:val="20"/>
        </w:rPr>
        <w:t>Addressed:</w:t>
      </w:r>
      <w:r w:rsidRPr="00363D5F">
        <w:rPr>
          <w:rFonts w:ascii="Arial" w:hAnsi="Arial" w:cs="Arial"/>
          <w:b/>
          <w:i/>
          <w:color w:val="231F20"/>
          <w:spacing w:val="-7"/>
          <w:sz w:val="20"/>
        </w:rPr>
        <w:t xml:space="preserve"> </w:t>
      </w:r>
      <w:r w:rsidRPr="00363D5F">
        <w:rPr>
          <w:rFonts w:ascii="Arial" w:hAnsi="Arial" w:cs="Arial"/>
          <w:b/>
          <w:i/>
          <w:color w:val="231F20"/>
          <w:spacing w:val="-3"/>
          <w:sz w:val="20"/>
        </w:rPr>
        <w:t>Decision</w:t>
      </w:r>
      <w:r w:rsidRPr="00363D5F">
        <w:rPr>
          <w:rFonts w:ascii="Arial" w:hAnsi="Arial" w:cs="Arial"/>
          <w:b/>
          <w:i/>
          <w:color w:val="231F20"/>
          <w:spacing w:val="-7"/>
          <w:sz w:val="20"/>
        </w:rPr>
        <w:t xml:space="preserve"> </w:t>
      </w:r>
      <w:r w:rsidRPr="00363D5F">
        <w:rPr>
          <w:rFonts w:ascii="Arial" w:hAnsi="Arial" w:cs="Arial"/>
          <w:b/>
          <w:i/>
          <w:color w:val="231F20"/>
          <w:spacing w:val="-3"/>
          <w:sz w:val="20"/>
        </w:rPr>
        <w:t>Quality,</w:t>
      </w:r>
      <w:r w:rsidRPr="00363D5F">
        <w:rPr>
          <w:rFonts w:ascii="Arial" w:hAnsi="Arial" w:cs="Arial"/>
          <w:b/>
          <w:i/>
          <w:color w:val="231F20"/>
          <w:spacing w:val="-6"/>
          <w:sz w:val="20"/>
        </w:rPr>
        <w:t xml:space="preserve"> </w:t>
      </w:r>
      <w:r w:rsidRPr="00363D5F">
        <w:rPr>
          <w:rFonts w:ascii="Arial" w:hAnsi="Arial" w:cs="Arial"/>
          <w:b/>
          <w:i/>
          <w:color w:val="231F20"/>
          <w:sz w:val="20"/>
        </w:rPr>
        <w:t>Drives</w:t>
      </w:r>
      <w:r w:rsidRPr="00363D5F">
        <w:rPr>
          <w:rFonts w:ascii="Arial" w:hAnsi="Arial" w:cs="Arial"/>
          <w:b/>
          <w:i/>
          <w:color w:val="231F20"/>
          <w:spacing w:val="-7"/>
          <w:sz w:val="20"/>
        </w:rPr>
        <w:t xml:space="preserve"> </w:t>
      </w:r>
      <w:r w:rsidRPr="00363D5F">
        <w:rPr>
          <w:rFonts w:ascii="Arial" w:hAnsi="Arial" w:cs="Arial"/>
          <w:b/>
          <w:i/>
          <w:color w:val="231F20"/>
          <w:spacing w:val="-3"/>
          <w:sz w:val="20"/>
        </w:rPr>
        <w:t>Engagement,</w:t>
      </w:r>
      <w:r w:rsidRPr="00363D5F">
        <w:rPr>
          <w:rFonts w:ascii="Arial" w:hAnsi="Arial" w:cs="Arial"/>
          <w:b/>
          <w:i/>
          <w:color w:val="231F20"/>
          <w:spacing w:val="-7"/>
          <w:sz w:val="20"/>
        </w:rPr>
        <w:t xml:space="preserve"> </w:t>
      </w:r>
      <w:r w:rsidRPr="00363D5F">
        <w:rPr>
          <w:rFonts w:ascii="Arial" w:hAnsi="Arial" w:cs="Arial"/>
          <w:b/>
          <w:i/>
          <w:color w:val="231F20"/>
          <w:sz w:val="20"/>
        </w:rPr>
        <w:t>Drives</w:t>
      </w:r>
      <w:r w:rsidRPr="00363D5F">
        <w:rPr>
          <w:rFonts w:ascii="Arial" w:hAnsi="Arial" w:cs="Arial"/>
          <w:b/>
          <w:i/>
          <w:color w:val="231F20"/>
          <w:spacing w:val="-7"/>
          <w:sz w:val="20"/>
        </w:rPr>
        <w:t xml:space="preserve"> </w:t>
      </w:r>
      <w:r w:rsidRPr="00363D5F">
        <w:rPr>
          <w:rFonts w:ascii="Arial" w:hAnsi="Arial" w:cs="Arial"/>
          <w:b/>
          <w:i/>
          <w:color w:val="231F20"/>
          <w:sz w:val="20"/>
        </w:rPr>
        <w:t>Results,</w:t>
      </w:r>
      <w:r w:rsidRPr="00363D5F">
        <w:rPr>
          <w:rFonts w:ascii="Arial" w:hAnsi="Arial" w:cs="Arial"/>
          <w:b/>
          <w:i/>
          <w:color w:val="231F20"/>
          <w:spacing w:val="-6"/>
          <w:sz w:val="20"/>
        </w:rPr>
        <w:t xml:space="preserve"> </w:t>
      </w:r>
      <w:r w:rsidRPr="00363D5F">
        <w:rPr>
          <w:rFonts w:ascii="Arial" w:hAnsi="Arial" w:cs="Arial"/>
          <w:b/>
          <w:i/>
          <w:color w:val="231F20"/>
          <w:sz w:val="20"/>
        </w:rPr>
        <w:t xml:space="preserve">Optimizes </w:t>
      </w:r>
      <w:r w:rsidRPr="00363D5F">
        <w:rPr>
          <w:rFonts w:ascii="Arial" w:hAnsi="Arial" w:cs="Arial"/>
          <w:b/>
          <w:i/>
          <w:color w:val="231F20"/>
          <w:spacing w:val="-5"/>
          <w:sz w:val="20"/>
        </w:rPr>
        <w:t xml:space="preserve">Work </w:t>
      </w:r>
      <w:r w:rsidRPr="00363D5F">
        <w:rPr>
          <w:rFonts w:ascii="Arial" w:hAnsi="Arial" w:cs="Arial"/>
          <w:b/>
          <w:i/>
          <w:color w:val="231F20"/>
          <w:sz w:val="20"/>
        </w:rPr>
        <w:t xml:space="preserve">Processes, </w:t>
      </w:r>
      <w:r w:rsidRPr="00363D5F">
        <w:rPr>
          <w:rFonts w:ascii="Arial" w:hAnsi="Arial" w:cs="Arial"/>
          <w:b/>
          <w:i/>
          <w:color w:val="231F20"/>
          <w:spacing w:val="-3"/>
          <w:sz w:val="20"/>
        </w:rPr>
        <w:t xml:space="preserve">Plans </w:t>
      </w:r>
      <w:r w:rsidRPr="00363D5F">
        <w:rPr>
          <w:rFonts w:ascii="Arial" w:hAnsi="Arial" w:cs="Arial"/>
          <w:b/>
          <w:i/>
          <w:color w:val="231F20"/>
          <w:sz w:val="20"/>
        </w:rPr>
        <w:t>and</w:t>
      </w:r>
      <w:r w:rsidRPr="00363D5F">
        <w:rPr>
          <w:rFonts w:ascii="Arial" w:hAnsi="Arial" w:cs="Arial"/>
          <w:b/>
          <w:i/>
          <w:color w:val="231F20"/>
          <w:spacing w:val="-9"/>
          <w:sz w:val="20"/>
        </w:rPr>
        <w:t xml:space="preserve"> </w:t>
      </w:r>
      <w:r w:rsidRPr="00363D5F">
        <w:rPr>
          <w:rFonts w:ascii="Arial" w:hAnsi="Arial" w:cs="Arial"/>
          <w:b/>
          <w:i/>
          <w:color w:val="231F20"/>
          <w:spacing w:val="-3"/>
          <w:sz w:val="20"/>
        </w:rPr>
        <w:t>Aligns</w:t>
      </w:r>
    </w:p>
    <w:p w:rsidR="00A648DF" w:rsidRPr="00363D5F" w:rsidRDefault="00A648DF">
      <w:pPr>
        <w:pStyle w:val="BodyText"/>
        <w:rPr>
          <w:rFonts w:ascii="Arial" w:hAnsi="Arial" w:cs="Arial"/>
          <w:b/>
          <w:i/>
          <w:sz w:val="24"/>
        </w:rPr>
      </w:pPr>
    </w:p>
    <w:p w:rsidR="00A648DF" w:rsidRPr="00363D5F" w:rsidRDefault="009324DA">
      <w:pPr>
        <w:ind w:left="125"/>
        <w:rPr>
          <w:rFonts w:ascii="Arial" w:hAnsi="Arial" w:cs="Arial"/>
          <w:b/>
          <w:sz w:val="20"/>
        </w:rPr>
      </w:pPr>
      <w:r w:rsidRPr="00363D5F">
        <w:rPr>
          <w:rFonts w:ascii="Arial" w:hAnsi="Arial" w:cs="Arial"/>
          <w:b/>
          <w:color w:val="004685"/>
          <w:sz w:val="20"/>
        </w:rPr>
        <w:t>DANIEL PINK</w:t>
      </w:r>
    </w:p>
    <w:p w:rsidR="00A648DF" w:rsidRPr="00363D5F" w:rsidRDefault="009324DA">
      <w:pPr>
        <w:pStyle w:val="BodyText"/>
        <w:spacing w:before="20" w:line="259" w:lineRule="auto"/>
        <w:ind w:left="125" w:right="352"/>
        <w:rPr>
          <w:rFonts w:ascii="Arial" w:hAnsi="Arial" w:cs="Arial"/>
        </w:rPr>
      </w:pPr>
      <w:r w:rsidRPr="00363D5F">
        <w:rPr>
          <w:rFonts w:ascii="Arial" w:hAnsi="Arial" w:cs="Arial"/>
          <w:color w:val="231F20"/>
        </w:rPr>
        <w:t xml:space="preserve">Daniel Pink is the author of six books about business and behavior. His books include the </w:t>
      </w:r>
      <w:r w:rsidRPr="00363D5F">
        <w:rPr>
          <w:rFonts w:ascii="Arial" w:hAnsi="Arial" w:cs="Arial"/>
          <w:i/>
          <w:color w:val="231F20"/>
        </w:rPr>
        <w:t xml:space="preserve">New York Times </w:t>
      </w:r>
      <w:r w:rsidRPr="00363D5F">
        <w:rPr>
          <w:rFonts w:ascii="Arial" w:hAnsi="Arial" w:cs="Arial"/>
          <w:color w:val="231F20"/>
        </w:rPr>
        <w:t xml:space="preserve">bestsellers </w:t>
      </w:r>
      <w:r w:rsidRPr="00363D5F">
        <w:rPr>
          <w:rFonts w:ascii="Arial" w:hAnsi="Arial" w:cs="Arial"/>
          <w:i/>
          <w:color w:val="231F20"/>
        </w:rPr>
        <w:t xml:space="preserve">When </w:t>
      </w:r>
      <w:r w:rsidRPr="00363D5F">
        <w:rPr>
          <w:rFonts w:ascii="Arial" w:hAnsi="Arial" w:cs="Arial"/>
          <w:color w:val="231F20"/>
        </w:rPr>
        <w:t xml:space="preserve">and </w:t>
      </w:r>
      <w:r w:rsidRPr="00363D5F">
        <w:rPr>
          <w:rFonts w:ascii="Arial" w:hAnsi="Arial" w:cs="Arial"/>
          <w:i/>
          <w:color w:val="231F20"/>
        </w:rPr>
        <w:t xml:space="preserve">A Whole New Mind </w:t>
      </w:r>
      <w:r w:rsidRPr="00363D5F">
        <w:rPr>
          <w:rFonts w:ascii="Arial" w:hAnsi="Arial" w:cs="Arial"/>
          <w:color w:val="231F20"/>
        </w:rPr>
        <w:t xml:space="preserve">– as well as the #1 </w:t>
      </w:r>
      <w:r w:rsidRPr="00363D5F">
        <w:rPr>
          <w:rFonts w:ascii="Arial" w:hAnsi="Arial" w:cs="Arial"/>
          <w:i/>
          <w:color w:val="231F20"/>
        </w:rPr>
        <w:t xml:space="preserve">New York Times </w:t>
      </w:r>
      <w:r w:rsidRPr="00363D5F">
        <w:rPr>
          <w:rFonts w:ascii="Arial" w:hAnsi="Arial" w:cs="Arial"/>
          <w:color w:val="231F20"/>
        </w:rPr>
        <w:t xml:space="preserve">bestsellers </w:t>
      </w:r>
      <w:r w:rsidRPr="00363D5F">
        <w:rPr>
          <w:rFonts w:ascii="Arial" w:hAnsi="Arial" w:cs="Arial"/>
          <w:i/>
          <w:color w:val="231F20"/>
        </w:rPr>
        <w:t xml:space="preserve">Drive </w:t>
      </w:r>
      <w:r w:rsidRPr="00363D5F">
        <w:rPr>
          <w:rFonts w:ascii="Arial" w:hAnsi="Arial" w:cs="Arial"/>
          <w:color w:val="231F20"/>
        </w:rPr>
        <w:t xml:space="preserve">and </w:t>
      </w:r>
      <w:r w:rsidRPr="00363D5F">
        <w:rPr>
          <w:rFonts w:ascii="Arial" w:hAnsi="Arial" w:cs="Arial"/>
          <w:i/>
          <w:color w:val="231F20"/>
        </w:rPr>
        <w:t>To Sell is Human</w:t>
      </w:r>
      <w:r w:rsidRPr="00363D5F">
        <w:rPr>
          <w:rFonts w:ascii="Arial" w:hAnsi="Arial" w:cs="Arial"/>
          <w:color w:val="231F20"/>
        </w:rPr>
        <w:t>. Dan’s books have won multiple awards and have been translated into 39 languages. He was also host and co-executive producer of “Crowd Control,” a National Geographic Television series that aired in more than 100 countries. His TED Talk on the science of motivation is one of the ten most-watched TED Talks of all time, with more than 23 million views.</w:t>
      </w:r>
    </w:p>
    <w:p w:rsidR="00A648DF" w:rsidRPr="00363D5F" w:rsidRDefault="00A648DF">
      <w:pPr>
        <w:spacing w:line="259" w:lineRule="auto"/>
        <w:rPr>
          <w:rFonts w:ascii="Arial" w:hAnsi="Arial" w:cs="Arial"/>
        </w:rPr>
        <w:sectPr w:rsidR="00A648DF" w:rsidRPr="00363D5F">
          <w:headerReference w:type="default" r:id="rId88"/>
          <w:footerReference w:type="default" r:id="rId89"/>
          <w:pgSz w:w="12240" w:h="15840"/>
          <w:pgMar w:top="1520" w:right="600" w:bottom="1780" w:left="620" w:header="1162" w:footer="1599"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61312" behindDoc="0" locked="0" layoutInCell="1" allowOverlap="1">
            <wp:simplePos x="0" y="0"/>
            <wp:positionH relativeFrom="page">
              <wp:posOffset>457200</wp:posOffset>
            </wp:positionH>
            <wp:positionV relativeFrom="page">
              <wp:posOffset>822960</wp:posOffset>
            </wp:positionV>
            <wp:extent cx="1444752" cy="1847088"/>
            <wp:effectExtent l="0" t="0" r="0" b="0"/>
            <wp:wrapNone/>
            <wp:docPr id="8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jpeg"/>
                    <pic:cNvPicPr/>
                  </pic:nvPicPr>
                  <pic:blipFill>
                    <a:blip r:embed="rId90" cstate="print"/>
                    <a:stretch>
                      <a:fillRect/>
                    </a:stretch>
                  </pic:blipFill>
                  <pic:spPr>
                    <a:xfrm>
                      <a:off x="0" y="0"/>
                      <a:ext cx="1444752"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4"/>
        <w:rPr>
          <w:rFonts w:ascii="Arial" w:hAnsi="Arial" w:cs="Arial"/>
          <w:sz w:val="1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91"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264"/>
        <w:rPr>
          <w:rFonts w:ascii="Arial" w:hAnsi="Arial" w:cs="Arial"/>
        </w:rPr>
      </w:pPr>
      <w:r w:rsidRPr="00363D5F">
        <w:rPr>
          <w:rFonts w:ascii="Arial" w:hAnsi="Arial" w:cs="Arial"/>
          <w:color w:val="004685"/>
        </w:rPr>
        <w:t>SALLY HELGESEN</w:t>
      </w:r>
    </w:p>
    <w:p w:rsidR="00A648DF" w:rsidRPr="00363D5F" w:rsidRDefault="009324DA" w:rsidP="00882438">
      <w:pPr>
        <w:spacing w:before="102"/>
        <w:ind w:left="20"/>
        <w:rPr>
          <w:rFonts w:ascii="Arial" w:hAnsi="Arial" w:cs="Arial"/>
          <w:sz w:val="32"/>
        </w:rPr>
      </w:pPr>
      <w:r w:rsidRPr="00363D5F">
        <w:rPr>
          <w:rFonts w:ascii="Arial" w:hAnsi="Arial" w:cs="Arial"/>
        </w:rPr>
        <w:br w:type="column"/>
      </w:r>
      <w:r w:rsidR="009D25D6">
        <w:rPr>
          <w:rFonts w:ascii="Arial" w:hAnsi="Arial" w:cs="Arial"/>
        </w:rPr>
        <w:t xml:space="preserve"> </w:t>
      </w:r>
      <w:r w:rsidR="00882438" w:rsidRPr="00363D5F">
        <w:rPr>
          <w:rFonts w:ascii="Arial" w:hAnsi="Arial" w:cs="Arial"/>
          <w:color w:val="004685"/>
          <w:sz w:val="32"/>
        </w:rPr>
        <w:t xml:space="preserve">HOW WOMEN RISE: HELPING WOMEN REACH </w:t>
      </w:r>
      <w:r w:rsidR="009D25D6">
        <w:rPr>
          <w:rFonts w:ascii="Arial" w:hAnsi="Arial" w:cs="Arial"/>
          <w:color w:val="004685"/>
          <w:sz w:val="32"/>
        </w:rPr>
        <w:t xml:space="preserve">  </w:t>
      </w:r>
      <w:r w:rsidR="009D25D6">
        <w:rPr>
          <w:rFonts w:ascii="Arial" w:hAnsi="Arial" w:cs="Arial"/>
          <w:color w:val="004685"/>
          <w:sz w:val="32"/>
        </w:rPr>
        <w:br/>
        <w:t xml:space="preserve"> </w:t>
      </w:r>
      <w:r w:rsidR="00882438" w:rsidRPr="00363D5F">
        <w:rPr>
          <w:rFonts w:ascii="Arial" w:hAnsi="Arial" w:cs="Arial"/>
          <w:color w:val="004685"/>
          <w:sz w:val="32"/>
        </w:rPr>
        <w:t>THEIR FULL</w:t>
      </w:r>
      <w:r w:rsidR="00882438" w:rsidRPr="00363D5F">
        <w:rPr>
          <w:rFonts w:ascii="Arial" w:hAnsi="Arial" w:cs="Arial"/>
          <w:sz w:val="32"/>
        </w:rPr>
        <w:t xml:space="preserve"> </w:t>
      </w:r>
      <w:r w:rsidRPr="00363D5F">
        <w:rPr>
          <w:rFonts w:ascii="Arial" w:hAnsi="Arial" w:cs="Arial"/>
          <w:color w:val="004685"/>
          <w:sz w:val="32"/>
        </w:rPr>
        <w:t>POTENTIAL</w:t>
      </w:r>
    </w:p>
    <w:p w:rsidR="00A648DF" w:rsidRPr="00363D5F" w:rsidRDefault="009324DA">
      <w:pPr>
        <w:pStyle w:val="Heading2"/>
        <w:spacing w:before="82"/>
        <w:rPr>
          <w:rFonts w:ascii="Arial" w:hAnsi="Arial" w:cs="Arial"/>
        </w:rPr>
      </w:pPr>
      <w:r w:rsidRPr="00363D5F">
        <w:rPr>
          <w:rFonts w:ascii="Arial" w:hAnsi="Arial" w:cs="Arial"/>
          <w:color w:val="5C79AB"/>
        </w:rPr>
        <w:t>OCTOBER 28, 2020 | 8:30 A.M. – 4:30 P.M.</w:t>
      </w:r>
    </w:p>
    <w:p w:rsidR="00A648DF" w:rsidRPr="00363D5F" w:rsidRDefault="009324DA">
      <w:pPr>
        <w:pStyle w:val="BodyText"/>
        <w:spacing w:before="239" w:line="259" w:lineRule="auto"/>
        <w:ind w:left="125" w:right="207"/>
        <w:rPr>
          <w:rFonts w:ascii="Arial" w:hAnsi="Arial" w:cs="Arial"/>
        </w:rPr>
      </w:pPr>
      <w:r w:rsidRPr="00363D5F">
        <w:rPr>
          <w:rFonts w:ascii="Arial" w:hAnsi="Arial" w:cs="Arial"/>
          <w:color w:val="231F20"/>
        </w:rPr>
        <w:t xml:space="preserve">Sally Helgesen draws from her recent bestseller, </w:t>
      </w:r>
      <w:r w:rsidRPr="00363D5F">
        <w:rPr>
          <w:rFonts w:ascii="Arial" w:hAnsi="Arial" w:cs="Arial"/>
          <w:i/>
          <w:color w:val="231F20"/>
        </w:rPr>
        <w:t>How Women Rise</w:t>
      </w:r>
      <w:r w:rsidRPr="00363D5F">
        <w:rPr>
          <w:rFonts w:ascii="Arial" w:hAnsi="Arial" w:cs="Arial"/>
          <w:color w:val="231F20"/>
        </w:rPr>
        <w:t>, co-authored with legendary executive coach Marshall Goldsmith, which identifies the habits or behaviors most likely to get in the way of successful women. Most of these behaviors are rooted in strengths that may have served women well earlier in their careers, but can undermine them as they assume more responsibility and scope.</w:t>
      </w:r>
    </w:p>
    <w:p w:rsidR="00A648DF" w:rsidRPr="00363D5F" w:rsidRDefault="009324DA">
      <w:pPr>
        <w:pStyle w:val="BodyText"/>
        <w:spacing w:before="227" w:line="259" w:lineRule="auto"/>
        <w:ind w:left="125"/>
        <w:rPr>
          <w:rFonts w:ascii="Arial" w:hAnsi="Arial" w:cs="Arial"/>
        </w:rPr>
      </w:pPr>
      <w:r w:rsidRPr="00363D5F">
        <w:rPr>
          <w:rFonts w:ascii="Arial" w:hAnsi="Arial" w:cs="Arial"/>
          <w:color w:val="231F20"/>
        </w:rPr>
        <w:t>Everyone has self-limiting behaviors, for the simple reason that we are all human. Women often face very different challenges as they seek to advance in their careers and operate</w:t>
      </w:r>
    </w:p>
    <w:p w:rsidR="00A648DF" w:rsidRPr="00363D5F" w:rsidRDefault="009324DA">
      <w:pPr>
        <w:pStyle w:val="BodyText"/>
        <w:spacing w:before="1" w:line="259" w:lineRule="auto"/>
        <w:ind w:left="125" w:right="148"/>
        <w:rPr>
          <w:rFonts w:ascii="Arial" w:hAnsi="Arial" w:cs="Arial"/>
        </w:rPr>
      </w:pPr>
      <w:r w:rsidRPr="00363D5F">
        <w:rPr>
          <w:rFonts w:ascii="Arial" w:hAnsi="Arial" w:cs="Arial"/>
          <w:color w:val="231F20"/>
        </w:rPr>
        <w:t>on a bigger playing field, so it makes sense that women would adapt their behavior in different ways. These differences in turn shape their expectations of what behaviors will be effective.</w:t>
      </w:r>
    </w:p>
    <w:p w:rsidR="00A648DF" w:rsidRPr="00363D5F" w:rsidRDefault="009324DA">
      <w:pPr>
        <w:pStyle w:val="BodyText"/>
        <w:spacing w:before="226" w:line="259" w:lineRule="auto"/>
        <w:ind w:left="125" w:right="184"/>
        <w:rPr>
          <w:rFonts w:ascii="Arial" w:hAnsi="Arial" w:cs="Arial"/>
        </w:rPr>
      </w:pPr>
      <w:r w:rsidRPr="00363D5F">
        <w:rPr>
          <w:rFonts w:ascii="Arial" w:hAnsi="Arial" w:cs="Arial"/>
          <w:color w:val="231F20"/>
        </w:rPr>
        <w:t xml:space="preserve">Knowing how to spot these habits is helpful for women in their careers, but is also essential for both women and men seeking to become more effective leaders, mentors, coaches, and champions for talented women. Open conversation about these habits and behaviors </w:t>
      </w:r>
      <w:r w:rsidRPr="00363D5F">
        <w:rPr>
          <w:rFonts w:ascii="Arial" w:hAnsi="Arial" w:cs="Arial"/>
          <w:color w:val="231F20"/>
          <w:spacing w:val="2"/>
        </w:rPr>
        <w:t xml:space="preserve">can </w:t>
      </w:r>
      <w:r w:rsidRPr="00363D5F">
        <w:rPr>
          <w:rFonts w:ascii="Arial" w:hAnsi="Arial" w:cs="Arial"/>
          <w:color w:val="231F20"/>
        </w:rPr>
        <w:t xml:space="preserve">be a powerful spur for organizations seeking to encourage more inclusive behaviors. This program </w:t>
      </w:r>
      <w:r w:rsidRPr="00363D5F">
        <w:rPr>
          <w:rFonts w:ascii="Arial" w:hAnsi="Arial" w:cs="Arial"/>
          <w:color w:val="231F20"/>
          <w:spacing w:val="3"/>
        </w:rPr>
        <w:t xml:space="preserve">will </w:t>
      </w:r>
      <w:r w:rsidRPr="00363D5F">
        <w:rPr>
          <w:rFonts w:ascii="Arial" w:hAnsi="Arial" w:cs="Arial"/>
          <w:color w:val="231F20"/>
        </w:rPr>
        <w:t>not only bring these habits to the forefront, but provide men and women ways to practically address.</w:t>
      </w:r>
    </w:p>
    <w:p w:rsidR="00A648DF" w:rsidRPr="00363D5F" w:rsidRDefault="00A648DF">
      <w:pPr>
        <w:pStyle w:val="BodyText"/>
        <w:spacing w:before="6"/>
        <w:rPr>
          <w:rFonts w:ascii="Arial" w:hAnsi="Arial" w:cs="Arial"/>
          <w:sz w:val="21"/>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right="784"/>
        <w:rPr>
          <w:rFonts w:ascii="Arial" w:hAnsi="Arial" w:cs="Arial"/>
          <w:sz w:val="20"/>
        </w:rPr>
      </w:pPr>
      <w:r w:rsidRPr="00363D5F">
        <w:rPr>
          <w:rFonts w:ascii="Arial" w:hAnsi="Arial" w:cs="Arial"/>
          <w:color w:val="004685"/>
          <w:sz w:val="20"/>
        </w:rPr>
        <w:t>Identify</w:t>
      </w:r>
      <w:r w:rsidRPr="00363D5F">
        <w:rPr>
          <w:rFonts w:ascii="Arial" w:hAnsi="Arial" w:cs="Arial"/>
          <w:color w:val="004685"/>
          <w:spacing w:val="-10"/>
          <w:sz w:val="20"/>
        </w:rPr>
        <w:t xml:space="preserve"> </w:t>
      </w:r>
      <w:r w:rsidRPr="00363D5F">
        <w:rPr>
          <w:rFonts w:ascii="Arial" w:hAnsi="Arial" w:cs="Arial"/>
          <w:color w:val="004685"/>
          <w:sz w:val="20"/>
        </w:rPr>
        <w:t>the</w:t>
      </w:r>
      <w:r w:rsidRPr="00363D5F">
        <w:rPr>
          <w:rFonts w:ascii="Arial" w:hAnsi="Arial" w:cs="Arial"/>
          <w:color w:val="004685"/>
          <w:spacing w:val="-9"/>
          <w:sz w:val="20"/>
        </w:rPr>
        <w:t xml:space="preserve"> </w:t>
      </w:r>
      <w:r w:rsidRPr="00363D5F">
        <w:rPr>
          <w:rFonts w:ascii="Arial" w:hAnsi="Arial" w:cs="Arial"/>
          <w:color w:val="004685"/>
          <w:sz w:val="20"/>
        </w:rPr>
        <w:t>habits</w:t>
      </w:r>
      <w:r w:rsidRPr="00363D5F">
        <w:rPr>
          <w:rFonts w:ascii="Arial" w:hAnsi="Arial" w:cs="Arial"/>
          <w:color w:val="004685"/>
          <w:spacing w:val="-9"/>
          <w:sz w:val="20"/>
        </w:rPr>
        <w:t xml:space="preserve"> </w:t>
      </w:r>
      <w:r w:rsidRPr="00363D5F">
        <w:rPr>
          <w:rFonts w:ascii="Arial" w:hAnsi="Arial" w:cs="Arial"/>
          <w:color w:val="004685"/>
          <w:sz w:val="20"/>
        </w:rPr>
        <w:t>that</w:t>
      </w:r>
      <w:r w:rsidRPr="00363D5F">
        <w:rPr>
          <w:rFonts w:ascii="Arial" w:hAnsi="Arial" w:cs="Arial"/>
          <w:color w:val="004685"/>
          <w:spacing w:val="-9"/>
          <w:sz w:val="20"/>
        </w:rPr>
        <w:t xml:space="preserve"> </w:t>
      </w:r>
      <w:r w:rsidRPr="00363D5F">
        <w:rPr>
          <w:rFonts w:ascii="Arial" w:hAnsi="Arial" w:cs="Arial"/>
          <w:color w:val="004685"/>
          <w:sz w:val="20"/>
        </w:rPr>
        <w:t>most</w:t>
      </w:r>
      <w:r w:rsidRPr="00363D5F">
        <w:rPr>
          <w:rFonts w:ascii="Arial" w:hAnsi="Arial" w:cs="Arial"/>
          <w:color w:val="004685"/>
          <w:spacing w:val="-9"/>
          <w:sz w:val="20"/>
        </w:rPr>
        <w:t xml:space="preserve"> </w:t>
      </w:r>
      <w:r w:rsidRPr="00363D5F">
        <w:rPr>
          <w:rFonts w:ascii="Arial" w:hAnsi="Arial" w:cs="Arial"/>
          <w:color w:val="004685"/>
          <w:sz w:val="20"/>
        </w:rPr>
        <w:t>frequently</w:t>
      </w:r>
      <w:r w:rsidRPr="00363D5F">
        <w:rPr>
          <w:rFonts w:ascii="Arial" w:hAnsi="Arial" w:cs="Arial"/>
          <w:color w:val="004685"/>
          <w:spacing w:val="-9"/>
          <w:sz w:val="20"/>
        </w:rPr>
        <w:t xml:space="preserve"> </w:t>
      </w:r>
      <w:r w:rsidRPr="00363D5F">
        <w:rPr>
          <w:rFonts w:ascii="Arial" w:hAnsi="Arial" w:cs="Arial"/>
          <w:color w:val="004685"/>
          <w:spacing w:val="-4"/>
          <w:sz w:val="20"/>
        </w:rPr>
        <w:t>hold</w:t>
      </w:r>
      <w:r w:rsidRPr="00363D5F">
        <w:rPr>
          <w:rFonts w:ascii="Arial" w:hAnsi="Arial" w:cs="Arial"/>
          <w:color w:val="004685"/>
          <w:spacing w:val="-9"/>
          <w:sz w:val="20"/>
        </w:rPr>
        <w:t xml:space="preserve"> </w:t>
      </w:r>
      <w:r w:rsidRPr="00363D5F">
        <w:rPr>
          <w:rFonts w:ascii="Arial" w:hAnsi="Arial" w:cs="Arial"/>
          <w:color w:val="004685"/>
          <w:spacing w:val="-4"/>
          <w:sz w:val="20"/>
        </w:rPr>
        <w:t>women</w:t>
      </w:r>
      <w:r w:rsidRPr="00363D5F">
        <w:rPr>
          <w:rFonts w:ascii="Arial" w:hAnsi="Arial" w:cs="Arial"/>
          <w:color w:val="004685"/>
          <w:spacing w:val="-9"/>
          <w:sz w:val="20"/>
        </w:rPr>
        <w:t xml:space="preserve"> </w:t>
      </w:r>
      <w:r w:rsidRPr="00363D5F">
        <w:rPr>
          <w:rFonts w:ascii="Arial" w:hAnsi="Arial" w:cs="Arial"/>
          <w:color w:val="004685"/>
          <w:sz w:val="20"/>
        </w:rPr>
        <w:t>back</w:t>
      </w:r>
      <w:r w:rsidRPr="00363D5F">
        <w:rPr>
          <w:rFonts w:ascii="Arial" w:hAnsi="Arial" w:cs="Arial"/>
          <w:color w:val="004685"/>
          <w:spacing w:val="-10"/>
          <w:sz w:val="20"/>
        </w:rPr>
        <w:t xml:space="preserve"> </w:t>
      </w:r>
      <w:r w:rsidRPr="00363D5F">
        <w:rPr>
          <w:rFonts w:ascii="Arial" w:hAnsi="Arial" w:cs="Arial"/>
          <w:color w:val="004685"/>
          <w:sz w:val="20"/>
        </w:rPr>
        <w:t>from</w:t>
      </w:r>
      <w:r w:rsidRPr="00363D5F">
        <w:rPr>
          <w:rFonts w:ascii="Arial" w:hAnsi="Arial" w:cs="Arial"/>
          <w:color w:val="004685"/>
          <w:spacing w:val="-9"/>
          <w:sz w:val="20"/>
        </w:rPr>
        <w:t xml:space="preserve"> </w:t>
      </w:r>
      <w:r w:rsidRPr="00363D5F">
        <w:rPr>
          <w:rFonts w:ascii="Arial" w:hAnsi="Arial" w:cs="Arial"/>
          <w:color w:val="004685"/>
          <w:sz w:val="20"/>
        </w:rPr>
        <w:t>reaching</w:t>
      </w:r>
      <w:r w:rsidRPr="00363D5F">
        <w:rPr>
          <w:rFonts w:ascii="Arial" w:hAnsi="Arial" w:cs="Arial"/>
          <w:color w:val="004685"/>
          <w:spacing w:val="-9"/>
          <w:sz w:val="20"/>
        </w:rPr>
        <w:t xml:space="preserve"> </w:t>
      </w:r>
      <w:r w:rsidRPr="00363D5F">
        <w:rPr>
          <w:rFonts w:ascii="Arial" w:hAnsi="Arial" w:cs="Arial"/>
          <w:color w:val="004685"/>
          <w:sz w:val="20"/>
        </w:rPr>
        <w:t>their</w:t>
      </w:r>
      <w:r w:rsidRPr="00363D5F">
        <w:rPr>
          <w:rFonts w:ascii="Arial" w:hAnsi="Arial" w:cs="Arial"/>
          <w:color w:val="004685"/>
          <w:spacing w:val="-9"/>
          <w:sz w:val="20"/>
        </w:rPr>
        <w:t xml:space="preserve"> </w:t>
      </w:r>
      <w:r w:rsidRPr="00363D5F">
        <w:rPr>
          <w:rFonts w:ascii="Arial" w:hAnsi="Arial" w:cs="Arial"/>
          <w:color w:val="004685"/>
          <w:sz w:val="20"/>
        </w:rPr>
        <w:t>full potential.</w:t>
      </w:r>
    </w:p>
    <w:p w:rsidR="00A648DF" w:rsidRPr="00363D5F" w:rsidRDefault="009324DA">
      <w:pPr>
        <w:pStyle w:val="ListParagraph"/>
        <w:numPr>
          <w:ilvl w:val="0"/>
          <w:numId w:val="1"/>
        </w:numPr>
        <w:tabs>
          <w:tab w:val="left" w:pos="485"/>
          <w:tab w:val="left" w:pos="486"/>
        </w:tabs>
        <w:ind w:right="728"/>
        <w:rPr>
          <w:rFonts w:ascii="Arial" w:hAnsi="Arial" w:cs="Arial"/>
          <w:sz w:val="20"/>
        </w:rPr>
      </w:pPr>
      <w:r w:rsidRPr="00363D5F">
        <w:rPr>
          <w:rFonts w:ascii="Arial" w:hAnsi="Arial" w:cs="Arial"/>
          <w:color w:val="004685"/>
          <w:spacing w:val="-3"/>
          <w:sz w:val="20"/>
        </w:rPr>
        <w:t>Understand</w:t>
      </w:r>
      <w:r w:rsidRPr="00363D5F">
        <w:rPr>
          <w:rFonts w:ascii="Arial" w:hAnsi="Arial" w:cs="Arial"/>
          <w:color w:val="004685"/>
          <w:spacing w:val="-4"/>
          <w:sz w:val="20"/>
        </w:rPr>
        <w:t xml:space="preserve"> </w:t>
      </w:r>
      <w:r w:rsidRPr="00363D5F">
        <w:rPr>
          <w:rFonts w:ascii="Arial" w:hAnsi="Arial" w:cs="Arial"/>
          <w:color w:val="004685"/>
          <w:spacing w:val="-3"/>
          <w:sz w:val="20"/>
        </w:rPr>
        <w:t>actionable</w:t>
      </w:r>
      <w:r w:rsidRPr="00363D5F">
        <w:rPr>
          <w:rFonts w:ascii="Arial" w:hAnsi="Arial" w:cs="Arial"/>
          <w:color w:val="004685"/>
          <w:spacing w:val="-4"/>
          <w:sz w:val="20"/>
        </w:rPr>
        <w:t xml:space="preserve"> </w:t>
      </w:r>
      <w:r w:rsidRPr="00363D5F">
        <w:rPr>
          <w:rFonts w:ascii="Arial" w:hAnsi="Arial" w:cs="Arial"/>
          <w:color w:val="004685"/>
          <w:sz w:val="20"/>
        </w:rPr>
        <w:t>practices</w:t>
      </w:r>
      <w:r w:rsidRPr="00363D5F">
        <w:rPr>
          <w:rFonts w:ascii="Arial" w:hAnsi="Arial" w:cs="Arial"/>
          <w:color w:val="004685"/>
          <w:spacing w:val="-3"/>
          <w:sz w:val="20"/>
        </w:rPr>
        <w:t xml:space="preserve"> </w:t>
      </w:r>
      <w:r w:rsidRPr="00363D5F">
        <w:rPr>
          <w:rFonts w:ascii="Arial" w:hAnsi="Arial" w:cs="Arial"/>
          <w:color w:val="004685"/>
          <w:sz w:val="20"/>
        </w:rPr>
        <w:t>that</w:t>
      </w:r>
      <w:r w:rsidRPr="00363D5F">
        <w:rPr>
          <w:rFonts w:ascii="Arial" w:hAnsi="Arial" w:cs="Arial"/>
          <w:color w:val="004685"/>
          <w:spacing w:val="-4"/>
          <w:sz w:val="20"/>
        </w:rPr>
        <w:t xml:space="preserve"> </w:t>
      </w:r>
      <w:r w:rsidRPr="00363D5F">
        <w:rPr>
          <w:rFonts w:ascii="Arial" w:hAnsi="Arial" w:cs="Arial"/>
          <w:color w:val="004685"/>
          <w:spacing w:val="-3"/>
          <w:sz w:val="20"/>
        </w:rPr>
        <w:t xml:space="preserve">men </w:t>
      </w:r>
      <w:r w:rsidRPr="00363D5F">
        <w:rPr>
          <w:rFonts w:ascii="Arial" w:hAnsi="Arial" w:cs="Arial"/>
          <w:color w:val="004685"/>
          <w:sz w:val="20"/>
        </w:rPr>
        <w:t>and</w:t>
      </w:r>
      <w:r w:rsidRPr="00363D5F">
        <w:rPr>
          <w:rFonts w:ascii="Arial" w:hAnsi="Arial" w:cs="Arial"/>
          <w:color w:val="004685"/>
          <w:spacing w:val="-4"/>
          <w:sz w:val="20"/>
        </w:rPr>
        <w:t xml:space="preserve"> women</w:t>
      </w:r>
      <w:r w:rsidRPr="00363D5F">
        <w:rPr>
          <w:rFonts w:ascii="Arial" w:hAnsi="Arial" w:cs="Arial"/>
          <w:color w:val="004685"/>
          <w:spacing w:val="-3"/>
          <w:sz w:val="20"/>
        </w:rPr>
        <w:t xml:space="preserve"> </w:t>
      </w:r>
      <w:r w:rsidRPr="00363D5F">
        <w:rPr>
          <w:rFonts w:ascii="Arial" w:hAnsi="Arial" w:cs="Arial"/>
          <w:color w:val="004685"/>
          <w:sz w:val="20"/>
        </w:rPr>
        <w:t>can</w:t>
      </w:r>
      <w:r w:rsidRPr="00363D5F">
        <w:rPr>
          <w:rFonts w:ascii="Arial" w:hAnsi="Arial" w:cs="Arial"/>
          <w:color w:val="004685"/>
          <w:spacing w:val="-4"/>
          <w:sz w:val="20"/>
        </w:rPr>
        <w:t xml:space="preserve"> </w:t>
      </w:r>
      <w:r w:rsidRPr="00363D5F">
        <w:rPr>
          <w:rFonts w:ascii="Arial" w:hAnsi="Arial" w:cs="Arial"/>
          <w:color w:val="004685"/>
          <w:sz w:val="20"/>
        </w:rPr>
        <w:t>take</w:t>
      </w:r>
      <w:r w:rsidRPr="00363D5F">
        <w:rPr>
          <w:rFonts w:ascii="Arial" w:hAnsi="Arial" w:cs="Arial"/>
          <w:color w:val="004685"/>
          <w:spacing w:val="-3"/>
          <w:sz w:val="20"/>
        </w:rPr>
        <w:t xml:space="preserve"> </w:t>
      </w:r>
      <w:r w:rsidRPr="00363D5F">
        <w:rPr>
          <w:rFonts w:ascii="Arial" w:hAnsi="Arial" w:cs="Arial"/>
          <w:color w:val="004685"/>
          <w:sz w:val="20"/>
        </w:rPr>
        <w:t>with</w:t>
      </w:r>
      <w:r w:rsidRPr="00363D5F">
        <w:rPr>
          <w:rFonts w:ascii="Arial" w:hAnsi="Arial" w:cs="Arial"/>
          <w:color w:val="004685"/>
          <w:spacing w:val="-4"/>
          <w:sz w:val="20"/>
        </w:rPr>
        <w:t xml:space="preserve"> </w:t>
      </w:r>
      <w:r w:rsidRPr="00363D5F">
        <w:rPr>
          <w:rFonts w:ascii="Arial" w:hAnsi="Arial" w:cs="Arial"/>
          <w:color w:val="004685"/>
          <w:sz w:val="20"/>
        </w:rPr>
        <w:t>them</w:t>
      </w:r>
      <w:r w:rsidRPr="00363D5F">
        <w:rPr>
          <w:rFonts w:ascii="Arial" w:hAnsi="Arial" w:cs="Arial"/>
          <w:color w:val="004685"/>
          <w:spacing w:val="-3"/>
          <w:sz w:val="20"/>
        </w:rPr>
        <w:t xml:space="preserve"> </w:t>
      </w:r>
      <w:r w:rsidRPr="00363D5F">
        <w:rPr>
          <w:rFonts w:ascii="Arial" w:hAnsi="Arial" w:cs="Arial"/>
          <w:color w:val="004685"/>
          <w:sz w:val="20"/>
        </w:rPr>
        <w:t>in</w:t>
      </w:r>
      <w:r w:rsidRPr="00363D5F">
        <w:rPr>
          <w:rFonts w:ascii="Arial" w:hAnsi="Arial" w:cs="Arial"/>
          <w:color w:val="004685"/>
          <w:spacing w:val="-4"/>
          <w:sz w:val="20"/>
        </w:rPr>
        <w:t xml:space="preserve"> </w:t>
      </w:r>
      <w:r w:rsidRPr="00363D5F">
        <w:rPr>
          <w:rFonts w:ascii="Arial" w:hAnsi="Arial" w:cs="Arial"/>
          <w:color w:val="004685"/>
          <w:spacing w:val="-3"/>
          <w:sz w:val="20"/>
        </w:rPr>
        <w:t xml:space="preserve">order </w:t>
      </w:r>
      <w:r w:rsidRPr="00363D5F">
        <w:rPr>
          <w:rFonts w:ascii="Arial" w:hAnsi="Arial" w:cs="Arial"/>
          <w:color w:val="004685"/>
          <w:sz w:val="20"/>
        </w:rPr>
        <w:t xml:space="preserve">to </w:t>
      </w:r>
      <w:r w:rsidRPr="00363D5F">
        <w:rPr>
          <w:rFonts w:ascii="Arial" w:hAnsi="Arial" w:cs="Arial"/>
          <w:color w:val="004685"/>
          <w:spacing w:val="-2"/>
          <w:sz w:val="20"/>
        </w:rPr>
        <w:t xml:space="preserve">become </w:t>
      </w:r>
      <w:r w:rsidRPr="00363D5F">
        <w:rPr>
          <w:rFonts w:ascii="Arial" w:hAnsi="Arial" w:cs="Arial"/>
          <w:color w:val="004685"/>
          <w:spacing w:val="-3"/>
          <w:sz w:val="20"/>
        </w:rPr>
        <w:t xml:space="preserve">more </w:t>
      </w:r>
      <w:r w:rsidRPr="00363D5F">
        <w:rPr>
          <w:rFonts w:ascii="Arial" w:hAnsi="Arial" w:cs="Arial"/>
          <w:color w:val="004685"/>
          <w:sz w:val="20"/>
        </w:rPr>
        <w:t xml:space="preserve">effective </w:t>
      </w:r>
      <w:r w:rsidRPr="00363D5F">
        <w:rPr>
          <w:rFonts w:ascii="Arial" w:hAnsi="Arial" w:cs="Arial"/>
          <w:color w:val="004685"/>
          <w:spacing w:val="-3"/>
          <w:sz w:val="20"/>
        </w:rPr>
        <w:t xml:space="preserve">leaders </w:t>
      </w:r>
      <w:r w:rsidRPr="00363D5F">
        <w:rPr>
          <w:rFonts w:ascii="Arial" w:hAnsi="Arial" w:cs="Arial"/>
          <w:color w:val="004685"/>
          <w:sz w:val="20"/>
        </w:rPr>
        <w:t xml:space="preserve">and enlist </w:t>
      </w:r>
      <w:r w:rsidRPr="00363D5F">
        <w:rPr>
          <w:rFonts w:ascii="Arial" w:hAnsi="Arial" w:cs="Arial"/>
          <w:color w:val="004685"/>
          <w:spacing w:val="-3"/>
          <w:sz w:val="20"/>
        </w:rPr>
        <w:t xml:space="preserve">one </w:t>
      </w:r>
      <w:r w:rsidRPr="00363D5F">
        <w:rPr>
          <w:rFonts w:ascii="Arial" w:hAnsi="Arial" w:cs="Arial"/>
          <w:color w:val="004685"/>
          <w:sz w:val="20"/>
        </w:rPr>
        <w:t xml:space="preserve">another as allies in </w:t>
      </w:r>
      <w:r w:rsidRPr="00363D5F">
        <w:rPr>
          <w:rFonts w:ascii="Arial" w:hAnsi="Arial" w:cs="Arial"/>
          <w:color w:val="004685"/>
          <w:spacing w:val="-3"/>
          <w:sz w:val="20"/>
        </w:rPr>
        <w:t xml:space="preserve">one another’s </w:t>
      </w:r>
      <w:r w:rsidRPr="00363D5F">
        <w:rPr>
          <w:rFonts w:ascii="Arial" w:hAnsi="Arial" w:cs="Arial"/>
          <w:color w:val="004685"/>
          <w:spacing w:val="-4"/>
          <w:sz w:val="20"/>
        </w:rPr>
        <w:t>development.</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 xml:space="preserve">Utilize and </w:t>
      </w:r>
      <w:r w:rsidRPr="00363D5F">
        <w:rPr>
          <w:rFonts w:ascii="Arial" w:hAnsi="Arial" w:cs="Arial"/>
          <w:color w:val="004685"/>
          <w:spacing w:val="-4"/>
          <w:sz w:val="20"/>
        </w:rPr>
        <w:t xml:space="preserve">implement </w:t>
      </w:r>
      <w:r w:rsidRPr="00363D5F">
        <w:rPr>
          <w:rFonts w:ascii="Arial" w:hAnsi="Arial" w:cs="Arial"/>
          <w:color w:val="004685"/>
          <w:spacing w:val="-3"/>
          <w:sz w:val="20"/>
        </w:rPr>
        <w:t xml:space="preserve">actionable </w:t>
      </w:r>
      <w:r w:rsidRPr="00363D5F">
        <w:rPr>
          <w:rFonts w:ascii="Arial" w:hAnsi="Arial" w:cs="Arial"/>
          <w:color w:val="004685"/>
          <w:sz w:val="20"/>
        </w:rPr>
        <w:t>skills through practice and</w:t>
      </w:r>
      <w:r w:rsidRPr="00363D5F">
        <w:rPr>
          <w:rFonts w:ascii="Arial" w:hAnsi="Arial" w:cs="Arial"/>
          <w:color w:val="004685"/>
          <w:spacing w:val="-24"/>
          <w:sz w:val="20"/>
        </w:rPr>
        <w:t xml:space="preserve"> </w:t>
      </w:r>
      <w:r w:rsidRPr="00363D5F">
        <w:rPr>
          <w:rFonts w:ascii="Arial" w:hAnsi="Arial" w:cs="Arial"/>
          <w:color w:val="004685"/>
          <w:spacing w:val="-3"/>
          <w:sz w:val="20"/>
        </w:rPr>
        <w:t>application.</w:t>
      </w:r>
    </w:p>
    <w:p w:rsidR="00A648DF" w:rsidRPr="00363D5F" w:rsidRDefault="009324DA">
      <w:pPr>
        <w:spacing w:before="230" w:line="288" w:lineRule="auto"/>
        <w:ind w:left="125"/>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w:t>
      </w:r>
      <w:r w:rsidRPr="00363D5F">
        <w:rPr>
          <w:rFonts w:ascii="Arial" w:hAnsi="Arial" w:cs="Arial"/>
          <w:b/>
          <w:i/>
          <w:color w:val="231F20"/>
          <w:spacing w:val="-3"/>
          <w:sz w:val="20"/>
        </w:rPr>
        <w:t xml:space="preserve">Developing </w:t>
      </w:r>
      <w:r w:rsidRPr="00363D5F">
        <w:rPr>
          <w:rFonts w:ascii="Arial" w:hAnsi="Arial" w:cs="Arial"/>
          <w:b/>
          <w:i/>
          <w:color w:val="231F20"/>
          <w:spacing w:val="-4"/>
          <w:sz w:val="20"/>
        </w:rPr>
        <w:t xml:space="preserve">Talent, </w:t>
      </w:r>
      <w:r w:rsidRPr="00363D5F">
        <w:rPr>
          <w:rFonts w:ascii="Arial" w:hAnsi="Arial" w:cs="Arial"/>
          <w:b/>
          <w:i/>
          <w:color w:val="231F20"/>
          <w:sz w:val="20"/>
        </w:rPr>
        <w:t xml:space="preserve">Drives </w:t>
      </w:r>
      <w:r w:rsidRPr="00363D5F">
        <w:rPr>
          <w:rFonts w:ascii="Arial" w:hAnsi="Arial" w:cs="Arial"/>
          <w:b/>
          <w:i/>
          <w:color w:val="231F20"/>
          <w:spacing w:val="-3"/>
          <w:sz w:val="20"/>
        </w:rPr>
        <w:t xml:space="preserve">Engagement, Self-Development, </w:t>
      </w:r>
      <w:r w:rsidRPr="00363D5F">
        <w:rPr>
          <w:rFonts w:ascii="Arial" w:hAnsi="Arial" w:cs="Arial"/>
          <w:b/>
          <w:i/>
          <w:color w:val="231F20"/>
          <w:spacing w:val="-5"/>
          <w:sz w:val="20"/>
        </w:rPr>
        <w:t xml:space="preserve">Values </w:t>
      </w:r>
      <w:r w:rsidRPr="00363D5F">
        <w:rPr>
          <w:rFonts w:ascii="Arial" w:hAnsi="Arial" w:cs="Arial"/>
          <w:b/>
          <w:i/>
          <w:color w:val="231F20"/>
          <w:sz w:val="20"/>
        </w:rPr>
        <w:t xml:space="preserve">Differences, </w:t>
      </w:r>
      <w:r w:rsidRPr="00363D5F">
        <w:rPr>
          <w:rFonts w:ascii="Arial" w:hAnsi="Arial" w:cs="Arial"/>
          <w:b/>
          <w:i/>
          <w:color w:val="231F20"/>
          <w:spacing w:val="-3"/>
          <w:sz w:val="20"/>
        </w:rPr>
        <w:t xml:space="preserve">Organizational </w:t>
      </w:r>
      <w:r w:rsidRPr="00363D5F">
        <w:rPr>
          <w:rFonts w:ascii="Arial" w:hAnsi="Arial" w:cs="Arial"/>
          <w:b/>
          <w:i/>
          <w:color w:val="231F20"/>
          <w:sz w:val="20"/>
        </w:rPr>
        <w:t>Savvy</w:t>
      </w:r>
    </w:p>
    <w:p w:rsidR="00A648DF" w:rsidRPr="00363D5F" w:rsidRDefault="009324DA">
      <w:pPr>
        <w:spacing w:before="182"/>
        <w:ind w:left="125"/>
        <w:rPr>
          <w:rFonts w:ascii="Arial" w:hAnsi="Arial" w:cs="Arial"/>
          <w:b/>
          <w:sz w:val="20"/>
        </w:rPr>
      </w:pPr>
      <w:r w:rsidRPr="00363D5F">
        <w:rPr>
          <w:rFonts w:ascii="Arial" w:hAnsi="Arial" w:cs="Arial"/>
          <w:b/>
          <w:color w:val="004685"/>
          <w:sz w:val="20"/>
        </w:rPr>
        <w:t>SALLY HELGESEN</w:t>
      </w:r>
    </w:p>
    <w:p w:rsidR="00A648DF" w:rsidRPr="00363D5F" w:rsidRDefault="009324DA" w:rsidP="00882438">
      <w:pPr>
        <w:pStyle w:val="BodyText"/>
        <w:spacing w:before="20" w:line="259" w:lineRule="auto"/>
        <w:ind w:left="125" w:right="342"/>
        <w:rPr>
          <w:rFonts w:ascii="Arial" w:hAnsi="Arial" w:cs="Arial"/>
        </w:rPr>
      </w:pPr>
      <w:r w:rsidRPr="00363D5F">
        <w:rPr>
          <w:rFonts w:ascii="Arial" w:hAnsi="Arial" w:cs="Arial"/>
          <w:color w:val="231F20"/>
        </w:rPr>
        <w:t xml:space="preserve">Sally Helgesen is cited in </w:t>
      </w:r>
      <w:r w:rsidRPr="00363D5F">
        <w:rPr>
          <w:rFonts w:ascii="Arial" w:hAnsi="Arial" w:cs="Arial"/>
          <w:i/>
          <w:color w:val="231F20"/>
        </w:rPr>
        <w:t xml:space="preserve">Forbes </w:t>
      </w:r>
      <w:r w:rsidRPr="00363D5F">
        <w:rPr>
          <w:rFonts w:ascii="Arial" w:hAnsi="Arial" w:cs="Arial"/>
          <w:color w:val="231F20"/>
        </w:rPr>
        <w:t xml:space="preserve">as the </w:t>
      </w:r>
      <w:r w:rsidRPr="00363D5F">
        <w:rPr>
          <w:rFonts w:ascii="Arial" w:hAnsi="Arial" w:cs="Arial"/>
          <w:color w:val="231F20"/>
          <w:spacing w:val="-3"/>
        </w:rPr>
        <w:t xml:space="preserve">world’s </w:t>
      </w:r>
      <w:r w:rsidRPr="00363D5F">
        <w:rPr>
          <w:rFonts w:ascii="Arial" w:hAnsi="Arial" w:cs="Arial"/>
          <w:color w:val="231F20"/>
        </w:rPr>
        <w:t xml:space="preserve">premier expert on </w:t>
      </w:r>
      <w:r w:rsidRPr="00363D5F">
        <w:rPr>
          <w:rFonts w:ascii="Arial" w:hAnsi="Arial" w:cs="Arial"/>
          <w:color w:val="231F20"/>
          <w:spacing w:val="-4"/>
        </w:rPr>
        <w:t xml:space="preserve">women’s </w:t>
      </w:r>
      <w:r w:rsidRPr="00363D5F">
        <w:rPr>
          <w:rFonts w:ascii="Arial" w:hAnsi="Arial" w:cs="Arial"/>
          <w:color w:val="231F20"/>
        </w:rPr>
        <w:t xml:space="preserve">leadership and is a best-selling </w:t>
      </w:r>
      <w:r w:rsidRPr="00363D5F">
        <w:rPr>
          <w:rFonts w:ascii="Arial" w:hAnsi="Arial" w:cs="Arial"/>
          <w:color w:val="231F20"/>
          <w:spacing w:val="-3"/>
        </w:rPr>
        <w:t xml:space="preserve">author, </w:t>
      </w:r>
      <w:r w:rsidRPr="00363D5F">
        <w:rPr>
          <w:rFonts w:ascii="Arial" w:hAnsi="Arial" w:cs="Arial"/>
          <w:color w:val="231F20"/>
        </w:rPr>
        <w:t xml:space="preserve">speaker, and leadership coach.  She </w:t>
      </w:r>
      <w:r w:rsidRPr="00363D5F">
        <w:rPr>
          <w:rFonts w:ascii="Arial" w:hAnsi="Arial" w:cs="Arial"/>
          <w:color w:val="231F20"/>
          <w:spacing w:val="2"/>
        </w:rPr>
        <w:t xml:space="preserve">has </w:t>
      </w:r>
      <w:r w:rsidRPr="00363D5F">
        <w:rPr>
          <w:rFonts w:ascii="Arial" w:hAnsi="Arial" w:cs="Arial"/>
          <w:color w:val="231F20"/>
        </w:rPr>
        <w:t>been named Number 18 on the Global Gurus list of top leadership experts and selected as MEECO’s</w:t>
      </w:r>
      <w:r w:rsidRPr="00363D5F">
        <w:rPr>
          <w:rFonts w:ascii="Arial" w:hAnsi="Arial" w:cs="Arial"/>
          <w:color w:val="231F20"/>
          <w:spacing w:val="21"/>
        </w:rPr>
        <w:t xml:space="preserve"> </w:t>
      </w:r>
      <w:r w:rsidRPr="00363D5F">
        <w:rPr>
          <w:rFonts w:ascii="Arial" w:hAnsi="Arial" w:cs="Arial"/>
          <w:color w:val="231F20"/>
        </w:rPr>
        <w:t>International</w:t>
      </w:r>
      <w:r w:rsidR="00882438" w:rsidRPr="00363D5F">
        <w:rPr>
          <w:rFonts w:ascii="Arial" w:hAnsi="Arial" w:cs="Arial"/>
        </w:rPr>
        <w:t xml:space="preserve"> </w:t>
      </w:r>
      <w:r w:rsidRPr="00363D5F">
        <w:rPr>
          <w:rFonts w:ascii="Arial" w:hAnsi="Arial" w:cs="Arial"/>
          <w:color w:val="231F20"/>
        </w:rPr>
        <w:t xml:space="preserve">Thought Leader in Cultural Transformation for 2019. Since the publication of </w:t>
      </w:r>
      <w:r w:rsidRPr="00363D5F">
        <w:rPr>
          <w:rFonts w:ascii="Arial" w:hAnsi="Arial" w:cs="Arial"/>
          <w:i/>
          <w:color w:val="231F20"/>
        </w:rPr>
        <w:t>The Female Advantage</w:t>
      </w:r>
      <w:r w:rsidRPr="00363D5F">
        <w:rPr>
          <w:rFonts w:ascii="Arial" w:hAnsi="Arial" w:cs="Arial"/>
          <w:color w:val="231F20"/>
        </w:rPr>
        <w:t xml:space="preserve">, in 1990, she has written five books in the field of women’s leadership and inclusive leadership. Her most recent book, </w:t>
      </w:r>
      <w:r w:rsidRPr="00363D5F">
        <w:rPr>
          <w:rFonts w:ascii="Arial" w:hAnsi="Arial" w:cs="Arial"/>
          <w:i/>
          <w:color w:val="231F20"/>
        </w:rPr>
        <w:t>How Women Rise</w:t>
      </w:r>
      <w:r w:rsidRPr="00363D5F">
        <w:rPr>
          <w:rFonts w:ascii="Arial" w:hAnsi="Arial" w:cs="Arial"/>
          <w:color w:val="231F20"/>
        </w:rPr>
        <w:t xml:space="preserve">, co-authored with Marshall Goldsmith, examines the behaviors most likely to get in the way of successful women as they seek to move to a higher level. Sally has consulted with the UN on building more inclusive country offices in Africa and Asia, led programs at Harvard and Smith College, and been visiting scholar at Northwestern University, U-Nordic Stockholm, and the Lauriston Institute Melbourne AU. She is a contributing editor for </w:t>
      </w:r>
      <w:r w:rsidRPr="00363D5F">
        <w:rPr>
          <w:rFonts w:ascii="Arial" w:hAnsi="Arial" w:cs="Arial"/>
          <w:i/>
          <w:color w:val="231F20"/>
        </w:rPr>
        <w:t xml:space="preserve">Strategy + Business </w:t>
      </w:r>
      <w:r w:rsidRPr="00363D5F">
        <w:rPr>
          <w:rFonts w:ascii="Arial" w:hAnsi="Arial" w:cs="Arial"/>
          <w:color w:val="231F20"/>
        </w:rPr>
        <w:t>magazine and a member of the MG Top 100 Coaches Network and the New York and International Women’s Forums.</w:t>
      </w:r>
    </w:p>
    <w:p w:rsidR="00A648DF" w:rsidRPr="00363D5F" w:rsidRDefault="00A648DF">
      <w:pPr>
        <w:spacing w:line="259" w:lineRule="auto"/>
        <w:rPr>
          <w:rFonts w:ascii="Arial" w:hAnsi="Arial" w:cs="Arial"/>
        </w:rPr>
        <w:sectPr w:rsidR="00A648DF" w:rsidRPr="00363D5F">
          <w:headerReference w:type="default" r:id="rId92"/>
          <w:footerReference w:type="default" r:id="rId93"/>
          <w:pgSz w:w="12240" w:h="15840"/>
          <w:pgMar w:top="1520" w:right="600" w:bottom="1740" w:left="620" w:header="1162" w:footer="1555" w:gutter="0"/>
          <w:cols w:num="2" w:space="720" w:equalWidth="0">
            <w:col w:w="2398" w:space="512"/>
            <w:col w:w="8110"/>
          </w:cols>
        </w:sectPr>
      </w:pPr>
    </w:p>
    <w:p w:rsidR="00A648DF" w:rsidRPr="00363D5F" w:rsidRDefault="009324DA">
      <w:pPr>
        <w:pStyle w:val="BodyText"/>
        <w:rPr>
          <w:rFonts w:ascii="Arial" w:hAnsi="Arial" w:cs="Arial"/>
        </w:rPr>
      </w:pPr>
      <w:r w:rsidRPr="00363D5F">
        <w:rPr>
          <w:rFonts w:ascii="Arial" w:hAnsi="Arial" w:cs="Arial"/>
          <w:noProof/>
          <w:lang w:bidi="ar-SA"/>
        </w:rPr>
        <w:lastRenderedPageBreak/>
        <w:drawing>
          <wp:anchor distT="0" distB="0" distL="0" distR="0" simplePos="0" relativeHeight="251662336" behindDoc="0" locked="0" layoutInCell="1" allowOverlap="1">
            <wp:simplePos x="0" y="0"/>
            <wp:positionH relativeFrom="page">
              <wp:posOffset>457200</wp:posOffset>
            </wp:positionH>
            <wp:positionV relativeFrom="page">
              <wp:posOffset>822960</wp:posOffset>
            </wp:positionV>
            <wp:extent cx="1444752" cy="1847088"/>
            <wp:effectExtent l="0" t="0" r="0" b="0"/>
            <wp:wrapNone/>
            <wp:docPr id="9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jpeg"/>
                    <pic:cNvPicPr/>
                  </pic:nvPicPr>
                  <pic:blipFill>
                    <a:blip r:embed="rId94" cstate="print"/>
                    <a:stretch>
                      <a:fillRect/>
                    </a:stretch>
                  </pic:blipFill>
                  <pic:spPr>
                    <a:xfrm>
                      <a:off x="0" y="0"/>
                      <a:ext cx="1444752" cy="1847088"/>
                    </a:xfrm>
                    <a:prstGeom prst="rect">
                      <a:avLst/>
                    </a:prstGeom>
                  </pic:spPr>
                </pic:pic>
              </a:graphicData>
            </a:graphic>
          </wp:anchor>
        </w:drawing>
      </w: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rPr>
          <w:rFonts w:ascii="Arial" w:hAnsi="Arial" w:cs="Arial"/>
        </w:rPr>
      </w:pPr>
    </w:p>
    <w:p w:rsidR="00A648DF" w:rsidRPr="00363D5F" w:rsidRDefault="00A648DF">
      <w:pPr>
        <w:pStyle w:val="BodyText"/>
        <w:spacing w:before="4"/>
        <w:rPr>
          <w:rFonts w:ascii="Arial" w:hAnsi="Arial" w:cs="Arial"/>
          <w:sz w:val="12"/>
        </w:rPr>
      </w:pPr>
    </w:p>
    <w:p w:rsidR="00A648DF" w:rsidRPr="00363D5F" w:rsidRDefault="009324DA">
      <w:pPr>
        <w:pStyle w:val="BodyText"/>
        <w:spacing w:line="120" w:lineRule="exact"/>
        <w:ind w:left="125" w:right="-15"/>
        <w:rPr>
          <w:rFonts w:ascii="Arial" w:hAnsi="Arial" w:cs="Arial"/>
          <w:sz w:val="12"/>
        </w:rPr>
      </w:pPr>
      <w:r w:rsidRPr="00363D5F">
        <w:rPr>
          <w:rFonts w:ascii="Arial" w:hAnsi="Arial" w:cs="Arial"/>
          <w:noProof/>
          <w:position w:val="-1"/>
          <w:sz w:val="12"/>
          <w:lang w:bidi="ar-SA"/>
        </w:rPr>
        <w:drawing>
          <wp:inline distT="0" distB="0" distL="0" distR="0">
            <wp:extent cx="1424881" cy="76200"/>
            <wp:effectExtent l="0" t="0" r="0" b="0"/>
            <wp:docPr id="10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2.png"/>
                    <pic:cNvPicPr/>
                  </pic:nvPicPr>
                  <pic:blipFill>
                    <a:blip r:embed="rId95" cstate="print"/>
                    <a:stretch>
                      <a:fillRect/>
                    </a:stretch>
                  </pic:blipFill>
                  <pic:spPr>
                    <a:xfrm>
                      <a:off x="0" y="0"/>
                      <a:ext cx="1424881" cy="76200"/>
                    </a:xfrm>
                    <a:prstGeom prst="rect">
                      <a:avLst/>
                    </a:prstGeom>
                  </pic:spPr>
                </pic:pic>
              </a:graphicData>
            </a:graphic>
          </wp:inline>
        </w:drawing>
      </w:r>
    </w:p>
    <w:p w:rsidR="00A648DF" w:rsidRPr="00363D5F" w:rsidRDefault="00A648DF">
      <w:pPr>
        <w:pStyle w:val="BodyText"/>
        <w:spacing w:before="1"/>
        <w:rPr>
          <w:rFonts w:ascii="Arial" w:hAnsi="Arial" w:cs="Arial"/>
          <w:sz w:val="23"/>
        </w:rPr>
      </w:pPr>
    </w:p>
    <w:p w:rsidR="00A648DF" w:rsidRPr="00363D5F" w:rsidRDefault="009324DA">
      <w:pPr>
        <w:pStyle w:val="Heading1"/>
        <w:ind w:left="221"/>
        <w:rPr>
          <w:rFonts w:ascii="Arial" w:hAnsi="Arial" w:cs="Arial"/>
        </w:rPr>
      </w:pPr>
      <w:r w:rsidRPr="00363D5F">
        <w:rPr>
          <w:rFonts w:ascii="Arial" w:hAnsi="Arial" w:cs="Arial"/>
          <w:color w:val="004685"/>
        </w:rPr>
        <w:t>RICHARD HADDEN</w:t>
      </w:r>
    </w:p>
    <w:p w:rsidR="00A648DF" w:rsidRPr="00363D5F" w:rsidRDefault="009324DA" w:rsidP="00882438">
      <w:pPr>
        <w:spacing w:before="102"/>
        <w:ind w:left="20"/>
        <w:rPr>
          <w:rFonts w:ascii="Arial" w:hAnsi="Arial" w:cs="Arial"/>
          <w:sz w:val="32"/>
        </w:rPr>
      </w:pPr>
      <w:r w:rsidRPr="00363D5F">
        <w:rPr>
          <w:rFonts w:ascii="Arial" w:hAnsi="Arial" w:cs="Arial"/>
        </w:rPr>
        <w:br w:type="column"/>
      </w:r>
      <w:r w:rsidR="009D25D6">
        <w:rPr>
          <w:rFonts w:ascii="Arial" w:hAnsi="Arial" w:cs="Arial"/>
        </w:rPr>
        <w:t xml:space="preserve"> </w:t>
      </w:r>
      <w:r w:rsidR="00882438" w:rsidRPr="00363D5F">
        <w:rPr>
          <w:rFonts w:ascii="Arial" w:hAnsi="Arial" w:cs="Arial"/>
          <w:color w:val="004685"/>
          <w:sz w:val="32"/>
        </w:rPr>
        <w:t xml:space="preserve">THE </w:t>
      </w:r>
      <w:r w:rsidR="00882438" w:rsidRPr="00363D5F">
        <w:rPr>
          <w:rFonts w:ascii="Arial" w:hAnsi="Arial" w:cs="Arial"/>
          <w:color w:val="004685"/>
          <w:spacing w:val="4"/>
          <w:sz w:val="32"/>
        </w:rPr>
        <w:t xml:space="preserve">REALITY </w:t>
      </w:r>
      <w:r w:rsidR="00882438" w:rsidRPr="00363D5F">
        <w:rPr>
          <w:rFonts w:ascii="Arial" w:hAnsi="Arial" w:cs="Arial"/>
          <w:color w:val="004685"/>
          <w:spacing w:val="2"/>
          <w:sz w:val="32"/>
        </w:rPr>
        <w:t xml:space="preserve">ABOUT </w:t>
      </w:r>
      <w:r w:rsidR="00882438" w:rsidRPr="00363D5F">
        <w:rPr>
          <w:rFonts w:ascii="Arial" w:hAnsi="Arial" w:cs="Arial"/>
          <w:color w:val="004685"/>
          <w:sz w:val="32"/>
        </w:rPr>
        <w:t xml:space="preserve">EMPLOYEE </w:t>
      </w:r>
      <w:r w:rsidR="00882438" w:rsidRPr="00363D5F">
        <w:rPr>
          <w:rFonts w:ascii="Arial" w:hAnsi="Arial" w:cs="Arial"/>
          <w:color w:val="004685"/>
          <w:spacing w:val="2"/>
          <w:sz w:val="32"/>
        </w:rPr>
        <w:t xml:space="preserve">ENGAGEMENT </w:t>
      </w:r>
      <w:r w:rsidR="009D25D6">
        <w:rPr>
          <w:rFonts w:ascii="Arial" w:hAnsi="Arial" w:cs="Arial"/>
          <w:color w:val="004685"/>
          <w:spacing w:val="2"/>
          <w:sz w:val="32"/>
        </w:rPr>
        <w:br/>
        <w:t xml:space="preserve"> </w:t>
      </w:r>
      <w:r w:rsidR="00882438" w:rsidRPr="00363D5F">
        <w:rPr>
          <w:rFonts w:ascii="Arial" w:hAnsi="Arial" w:cs="Arial"/>
          <w:color w:val="004685"/>
          <w:spacing w:val="2"/>
          <w:sz w:val="32"/>
        </w:rPr>
        <w:t>AND</w:t>
      </w:r>
      <w:r w:rsidR="00882438" w:rsidRPr="00363D5F">
        <w:rPr>
          <w:rFonts w:ascii="Arial" w:hAnsi="Arial" w:cs="Arial"/>
          <w:color w:val="004685"/>
          <w:spacing w:val="61"/>
          <w:sz w:val="32"/>
        </w:rPr>
        <w:t xml:space="preserve"> </w:t>
      </w:r>
      <w:r w:rsidR="00882438" w:rsidRPr="00363D5F">
        <w:rPr>
          <w:rFonts w:ascii="Arial" w:hAnsi="Arial" w:cs="Arial"/>
          <w:color w:val="004685"/>
          <w:sz w:val="32"/>
        </w:rPr>
        <w:t>YOUR</w:t>
      </w:r>
      <w:r w:rsidR="00882438" w:rsidRPr="00363D5F">
        <w:rPr>
          <w:rFonts w:ascii="Arial" w:hAnsi="Arial" w:cs="Arial"/>
          <w:sz w:val="32"/>
        </w:rPr>
        <w:t xml:space="preserve"> </w:t>
      </w:r>
      <w:r w:rsidRPr="00363D5F">
        <w:rPr>
          <w:rFonts w:ascii="Arial" w:hAnsi="Arial" w:cs="Arial"/>
          <w:color w:val="004685"/>
          <w:sz w:val="32"/>
        </w:rPr>
        <w:t>BOTTOM LINE</w:t>
      </w:r>
    </w:p>
    <w:p w:rsidR="00A648DF" w:rsidRPr="00363D5F" w:rsidRDefault="009324DA">
      <w:pPr>
        <w:pStyle w:val="Heading2"/>
        <w:rPr>
          <w:rFonts w:ascii="Arial" w:hAnsi="Arial" w:cs="Arial"/>
        </w:rPr>
      </w:pPr>
      <w:r w:rsidRPr="00363D5F">
        <w:rPr>
          <w:rFonts w:ascii="Arial" w:hAnsi="Arial" w:cs="Arial"/>
          <w:color w:val="5C79AB"/>
        </w:rPr>
        <w:t>NOVEMBER 17, 2020 | 8:30 A.M. – 4:30 P.M.</w:t>
      </w:r>
    </w:p>
    <w:p w:rsidR="00A648DF" w:rsidRPr="00363D5F" w:rsidRDefault="00A648DF">
      <w:pPr>
        <w:pStyle w:val="BodyText"/>
        <w:spacing w:before="3"/>
        <w:rPr>
          <w:rFonts w:ascii="Arial" w:hAnsi="Arial" w:cs="Arial"/>
          <w:sz w:val="25"/>
        </w:rPr>
      </w:pPr>
    </w:p>
    <w:p w:rsidR="00A648DF" w:rsidRPr="00363D5F" w:rsidRDefault="009324DA">
      <w:pPr>
        <w:pStyle w:val="BodyText"/>
        <w:spacing w:line="259" w:lineRule="auto"/>
        <w:ind w:left="125" w:right="299"/>
        <w:rPr>
          <w:rFonts w:ascii="Arial" w:hAnsi="Arial" w:cs="Arial"/>
        </w:rPr>
      </w:pPr>
      <w:r w:rsidRPr="00363D5F">
        <w:rPr>
          <w:rFonts w:ascii="Arial" w:hAnsi="Arial" w:cs="Arial"/>
          <w:color w:val="231F20"/>
        </w:rPr>
        <w:t>Creating an exceptional place to work is one of the best things you as a leader (or your competitors) can do for your bottom line. While this is probably not surprising to hear, why are some leaders and organizations so great at it and why do some find it to be such a struggle? A key component of an exceptional place to work is engaged employees.</w:t>
      </w:r>
    </w:p>
    <w:p w:rsidR="00A648DF" w:rsidRPr="00363D5F" w:rsidRDefault="00A648DF">
      <w:pPr>
        <w:pStyle w:val="BodyText"/>
        <w:spacing w:before="11"/>
        <w:rPr>
          <w:rFonts w:ascii="Arial" w:hAnsi="Arial" w:cs="Arial"/>
          <w:sz w:val="21"/>
        </w:rPr>
      </w:pPr>
    </w:p>
    <w:p w:rsidR="00A648DF" w:rsidRPr="00363D5F" w:rsidRDefault="009324DA" w:rsidP="00882438">
      <w:pPr>
        <w:pStyle w:val="BodyText"/>
        <w:spacing w:before="1" w:line="259" w:lineRule="auto"/>
        <w:ind w:left="125" w:right="298"/>
        <w:rPr>
          <w:rFonts w:ascii="Arial" w:hAnsi="Arial" w:cs="Arial"/>
        </w:rPr>
      </w:pPr>
      <w:r w:rsidRPr="00363D5F">
        <w:rPr>
          <w:rFonts w:ascii="Arial" w:hAnsi="Arial" w:cs="Arial"/>
          <w:color w:val="231F20"/>
          <w:spacing w:val="3"/>
        </w:rPr>
        <w:t xml:space="preserve">As </w:t>
      </w:r>
      <w:r w:rsidRPr="00363D5F">
        <w:rPr>
          <w:rFonts w:ascii="Arial" w:hAnsi="Arial" w:cs="Arial"/>
          <w:color w:val="231F20"/>
        </w:rPr>
        <w:t xml:space="preserve">leaders examine their current employee make-up there should be a strong emphasis on their recruitment process in order to bring in the best workforce possible along with retaining those employees. This program </w:t>
      </w:r>
      <w:r w:rsidRPr="00363D5F">
        <w:rPr>
          <w:rFonts w:ascii="Arial" w:hAnsi="Arial" w:cs="Arial"/>
          <w:color w:val="231F20"/>
          <w:spacing w:val="3"/>
        </w:rPr>
        <w:t xml:space="preserve">will </w:t>
      </w:r>
      <w:r w:rsidRPr="00363D5F">
        <w:rPr>
          <w:rFonts w:ascii="Arial" w:hAnsi="Arial" w:cs="Arial"/>
          <w:color w:val="231F20"/>
        </w:rPr>
        <w:t xml:space="preserve">cause leaders to </w:t>
      </w:r>
      <w:r w:rsidRPr="00363D5F">
        <w:rPr>
          <w:rFonts w:ascii="Arial" w:hAnsi="Arial" w:cs="Arial"/>
          <w:color w:val="231F20"/>
          <w:spacing w:val="2"/>
        </w:rPr>
        <w:t xml:space="preserve">take </w:t>
      </w:r>
      <w:r w:rsidRPr="00363D5F">
        <w:rPr>
          <w:rFonts w:ascii="Arial" w:hAnsi="Arial" w:cs="Arial"/>
          <w:color w:val="231F20"/>
        </w:rPr>
        <w:t xml:space="preserve">a hard look at their people practices and ask… </w:t>
      </w:r>
      <w:r w:rsidRPr="00363D5F">
        <w:rPr>
          <w:rFonts w:ascii="Arial" w:hAnsi="Arial" w:cs="Arial"/>
          <w:color w:val="231F20"/>
          <w:spacing w:val="3"/>
        </w:rPr>
        <w:t xml:space="preserve">Are </w:t>
      </w:r>
      <w:r w:rsidRPr="00363D5F">
        <w:rPr>
          <w:rFonts w:ascii="Arial" w:hAnsi="Arial" w:cs="Arial"/>
          <w:color w:val="231F20"/>
        </w:rPr>
        <w:t xml:space="preserve">we attracting talent? </w:t>
      </w:r>
      <w:r w:rsidRPr="00363D5F">
        <w:rPr>
          <w:rFonts w:ascii="Arial" w:hAnsi="Arial" w:cs="Arial"/>
          <w:color w:val="231F20"/>
          <w:spacing w:val="3"/>
        </w:rPr>
        <w:t xml:space="preserve">Are </w:t>
      </w:r>
      <w:r w:rsidRPr="00363D5F">
        <w:rPr>
          <w:rFonts w:ascii="Arial" w:hAnsi="Arial" w:cs="Arial"/>
          <w:color w:val="231F20"/>
        </w:rPr>
        <w:t xml:space="preserve">we really doing what we should to get sustained </w:t>
      </w:r>
      <w:r w:rsidRPr="00363D5F">
        <w:rPr>
          <w:rFonts w:ascii="Arial" w:hAnsi="Arial" w:cs="Arial"/>
          <w:color w:val="231F20"/>
          <w:spacing w:val="2"/>
        </w:rPr>
        <w:t xml:space="preserve">peak </w:t>
      </w:r>
      <w:r w:rsidRPr="00363D5F">
        <w:rPr>
          <w:rFonts w:ascii="Arial" w:hAnsi="Arial" w:cs="Arial"/>
          <w:color w:val="231F20"/>
        </w:rPr>
        <w:t xml:space="preserve">performance from our multigenerational workforce? </w:t>
      </w:r>
      <w:r w:rsidRPr="00363D5F">
        <w:rPr>
          <w:rFonts w:ascii="Arial" w:hAnsi="Arial" w:cs="Arial"/>
          <w:color w:val="231F20"/>
          <w:spacing w:val="3"/>
        </w:rPr>
        <w:t xml:space="preserve">Are </w:t>
      </w:r>
      <w:r w:rsidRPr="00363D5F">
        <w:rPr>
          <w:rFonts w:ascii="Arial" w:hAnsi="Arial" w:cs="Arial"/>
          <w:color w:val="231F20"/>
        </w:rPr>
        <w:t>our</w:t>
      </w:r>
      <w:r w:rsidRPr="00363D5F">
        <w:rPr>
          <w:rFonts w:ascii="Arial" w:hAnsi="Arial" w:cs="Arial"/>
          <w:color w:val="231F20"/>
          <w:spacing w:val="-5"/>
        </w:rPr>
        <w:t xml:space="preserve"> </w:t>
      </w:r>
      <w:r w:rsidRPr="00363D5F">
        <w:rPr>
          <w:rFonts w:ascii="Arial" w:hAnsi="Arial" w:cs="Arial"/>
          <w:color w:val="231F20"/>
        </w:rPr>
        <w:t>people</w:t>
      </w:r>
      <w:r w:rsidR="00882438" w:rsidRPr="00363D5F">
        <w:rPr>
          <w:rFonts w:ascii="Arial" w:hAnsi="Arial" w:cs="Arial"/>
        </w:rPr>
        <w:t xml:space="preserve"> </w:t>
      </w:r>
      <w:r w:rsidRPr="00363D5F">
        <w:rPr>
          <w:rFonts w:ascii="Arial" w:hAnsi="Arial" w:cs="Arial"/>
          <w:color w:val="231F20"/>
        </w:rPr>
        <w:t>committed? Have we enabled them to do their best work? Do they know we care? Does any of this matter?</w:t>
      </w:r>
    </w:p>
    <w:p w:rsidR="00A648DF" w:rsidRPr="00363D5F" w:rsidRDefault="00A648DF">
      <w:pPr>
        <w:pStyle w:val="BodyText"/>
        <w:spacing w:before="9"/>
        <w:rPr>
          <w:rFonts w:ascii="Arial" w:hAnsi="Arial" w:cs="Arial"/>
          <w:sz w:val="21"/>
        </w:rPr>
      </w:pPr>
    </w:p>
    <w:p w:rsidR="00A648DF" w:rsidRPr="00363D5F" w:rsidRDefault="009324DA">
      <w:pPr>
        <w:pStyle w:val="BodyText"/>
        <w:spacing w:line="264" w:lineRule="auto"/>
        <w:ind w:left="125" w:right="284"/>
        <w:rPr>
          <w:rFonts w:ascii="Arial" w:hAnsi="Arial" w:cs="Arial"/>
        </w:rPr>
      </w:pPr>
      <w:r w:rsidRPr="00363D5F">
        <w:rPr>
          <w:rFonts w:ascii="Arial" w:hAnsi="Arial" w:cs="Arial"/>
          <w:color w:val="231F20"/>
        </w:rPr>
        <w:t xml:space="preserve">In this entertaining and interactive experience, Richard Hadden, </w:t>
      </w:r>
      <w:r w:rsidRPr="00363D5F">
        <w:rPr>
          <w:rFonts w:ascii="Arial" w:hAnsi="Arial" w:cs="Arial"/>
          <w:color w:val="231F20"/>
          <w:spacing w:val="3"/>
        </w:rPr>
        <w:t xml:space="preserve">will </w:t>
      </w:r>
      <w:r w:rsidRPr="00363D5F">
        <w:rPr>
          <w:rFonts w:ascii="Arial" w:hAnsi="Arial" w:cs="Arial"/>
          <w:color w:val="231F20"/>
        </w:rPr>
        <w:t xml:space="preserve">teach you practical techniques that you </w:t>
      </w:r>
      <w:r w:rsidRPr="00363D5F">
        <w:rPr>
          <w:rFonts w:ascii="Arial" w:hAnsi="Arial" w:cs="Arial"/>
          <w:color w:val="231F20"/>
          <w:spacing w:val="2"/>
        </w:rPr>
        <w:t xml:space="preserve">can take </w:t>
      </w:r>
      <w:r w:rsidRPr="00363D5F">
        <w:rPr>
          <w:rFonts w:ascii="Arial" w:hAnsi="Arial" w:cs="Arial"/>
          <w:color w:val="231F20"/>
        </w:rPr>
        <w:t xml:space="preserve">back and </w:t>
      </w:r>
      <w:r w:rsidRPr="00363D5F">
        <w:rPr>
          <w:rFonts w:ascii="Arial" w:hAnsi="Arial" w:cs="Arial"/>
          <w:color w:val="231F20"/>
          <w:spacing w:val="2"/>
        </w:rPr>
        <w:t xml:space="preserve">start </w:t>
      </w:r>
      <w:r w:rsidRPr="00363D5F">
        <w:rPr>
          <w:rFonts w:ascii="Arial" w:hAnsi="Arial" w:cs="Arial"/>
          <w:color w:val="231F20"/>
        </w:rPr>
        <w:t xml:space="preserve">using immediately in getting your employees committed to the mission, enabling them to perform at </w:t>
      </w:r>
      <w:r w:rsidRPr="00363D5F">
        <w:rPr>
          <w:rFonts w:ascii="Arial" w:hAnsi="Arial" w:cs="Arial"/>
          <w:color w:val="231F20"/>
          <w:spacing w:val="2"/>
        </w:rPr>
        <w:t xml:space="preserve">an </w:t>
      </w:r>
      <w:r w:rsidRPr="00363D5F">
        <w:rPr>
          <w:rFonts w:ascii="Arial" w:hAnsi="Arial" w:cs="Arial"/>
          <w:color w:val="231F20"/>
        </w:rPr>
        <w:t xml:space="preserve">elite level, and showing them that you </w:t>
      </w:r>
      <w:r w:rsidRPr="00363D5F">
        <w:rPr>
          <w:rFonts w:ascii="Arial" w:hAnsi="Arial" w:cs="Arial"/>
          <w:color w:val="231F20"/>
          <w:spacing w:val="2"/>
        </w:rPr>
        <w:t xml:space="preserve">care </w:t>
      </w:r>
      <w:r w:rsidRPr="00363D5F">
        <w:rPr>
          <w:rFonts w:ascii="Arial" w:hAnsi="Arial" w:cs="Arial"/>
          <w:color w:val="231F20"/>
        </w:rPr>
        <w:t xml:space="preserve">about them as people.  But, the learning and application </w:t>
      </w:r>
      <w:r w:rsidRPr="00363D5F">
        <w:rPr>
          <w:rFonts w:ascii="Arial" w:hAnsi="Arial" w:cs="Arial"/>
          <w:color w:val="231F20"/>
          <w:spacing w:val="3"/>
        </w:rPr>
        <w:t xml:space="preserve">will </w:t>
      </w:r>
      <w:r w:rsidRPr="00363D5F">
        <w:rPr>
          <w:rFonts w:ascii="Arial" w:hAnsi="Arial" w:cs="Arial"/>
          <w:color w:val="231F20"/>
        </w:rPr>
        <w:t xml:space="preserve">not stop there as you </w:t>
      </w:r>
      <w:r w:rsidRPr="00363D5F">
        <w:rPr>
          <w:rFonts w:ascii="Arial" w:hAnsi="Arial" w:cs="Arial"/>
          <w:color w:val="231F20"/>
          <w:spacing w:val="3"/>
        </w:rPr>
        <w:t xml:space="preserve">will </w:t>
      </w:r>
      <w:r w:rsidRPr="00363D5F">
        <w:rPr>
          <w:rFonts w:ascii="Arial" w:hAnsi="Arial" w:cs="Arial"/>
          <w:color w:val="231F20"/>
        </w:rPr>
        <w:t xml:space="preserve">get more </w:t>
      </w:r>
      <w:r w:rsidRPr="00363D5F">
        <w:rPr>
          <w:rFonts w:ascii="Arial" w:hAnsi="Arial" w:cs="Arial"/>
          <w:color w:val="231F20"/>
          <w:spacing w:val="2"/>
        </w:rPr>
        <w:t xml:space="preserve">than </w:t>
      </w:r>
      <w:r w:rsidRPr="00363D5F">
        <w:rPr>
          <w:rFonts w:ascii="Arial" w:hAnsi="Arial" w:cs="Arial"/>
          <w:color w:val="231F20"/>
        </w:rPr>
        <w:t xml:space="preserve">a dozen very specific “assignments” — things you </w:t>
      </w:r>
      <w:r w:rsidRPr="00363D5F">
        <w:rPr>
          <w:rFonts w:ascii="Arial" w:hAnsi="Arial" w:cs="Arial"/>
          <w:color w:val="231F20"/>
          <w:spacing w:val="2"/>
        </w:rPr>
        <w:t xml:space="preserve">can </w:t>
      </w:r>
      <w:r w:rsidRPr="00363D5F">
        <w:rPr>
          <w:rFonts w:ascii="Arial" w:hAnsi="Arial" w:cs="Arial"/>
          <w:color w:val="231F20"/>
        </w:rPr>
        <w:t xml:space="preserve">apply right away to attract better talent, retain your </w:t>
      </w:r>
      <w:r w:rsidRPr="00363D5F">
        <w:rPr>
          <w:rFonts w:ascii="Arial" w:hAnsi="Arial" w:cs="Arial"/>
          <w:color w:val="231F20"/>
          <w:spacing w:val="2"/>
        </w:rPr>
        <w:t xml:space="preserve">staff, </w:t>
      </w:r>
      <w:r w:rsidRPr="00363D5F">
        <w:rPr>
          <w:rFonts w:ascii="Arial" w:hAnsi="Arial" w:cs="Arial"/>
          <w:color w:val="231F20"/>
        </w:rPr>
        <w:t xml:space="preserve">and perhaps most important, increase the </w:t>
      </w:r>
      <w:r w:rsidRPr="00363D5F">
        <w:rPr>
          <w:rFonts w:ascii="Arial" w:hAnsi="Arial" w:cs="Arial"/>
          <w:color w:val="231F20"/>
          <w:spacing w:val="2"/>
        </w:rPr>
        <w:t xml:space="preserve">willing </w:t>
      </w:r>
      <w:r w:rsidRPr="00363D5F">
        <w:rPr>
          <w:rFonts w:ascii="Arial" w:hAnsi="Arial" w:cs="Arial"/>
          <w:color w:val="231F20"/>
        </w:rPr>
        <w:t>contribution each employee makes to your organization’s</w:t>
      </w:r>
      <w:r w:rsidRPr="00363D5F">
        <w:rPr>
          <w:rFonts w:ascii="Arial" w:hAnsi="Arial" w:cs="Arial"/>
          <w:color w:val="231F20"/>
          <w:spacing w:val="-4"/>
        </w:rPr>
        <w:t xml:space="preserve"> </w:t>
      </w:r>
      <w:r w:rsidRPr="00363D5F">
        <w:rPr>
          <w:rFonts w:ascii="Arial" w:hAnsi="Arial" w:cs="Arial"/>
          <w:color w:val="231F20"/>
        </w:rPr>
        <w:t>success.</w:t>
      </w:r>
    </w:p>
    <w:p w:rsidR="00A648DF" w:rsidRPr="00363D5F" w:rsidRDefault="00A648DF">
      <w:pPr>
        <w:pStyle w:val="BodyText"/>
        <w:spacing w:before="4"/>
        <w:rPr>
          <w:rFonts w:ascii="Arial" w:hAnsi="Arial" w:cs="Arial"/>
          <w:sz w:val="22"/>
        </w:rPr>
      </w:pPr>
    </w:p>
    <w:p w:rsidR="00A648DF" w:rsidRPr="00363D5F" w:rsidRDefault="009324DA">
      <w:pPr>
        <w:pStyle w:val="Heading3"/>
        <w:rPr>
          <w:rFonts w:ascii="Arial" w:hAnsi="Arial" w:cs="Arial"/>
        </w:rPr>
      </w:pPr>
      <w:r w:rsidRPr="00363D5F">
        <w:rPr>
          <w:rFonts w:ascii="Arial" w:hAnsi="Arial" w:cs="Arial"/>
          <w:color w:val="004685"/>
        </w:rPr>
        <w:t>This program will help leaders:</w:t>
      </w:r>
    </w:p>
    <w:p w:rsidR="00A648DF" w:rsidRPr="00363D5F" w:rsidRDefault="009324DA">
      <w:pPr>
        <w:pStyle w:val="ListParagraph"/>
        <w:numPr>
          <w:ilvl w:val="0"/>
          <w:numId w:val="1"/>
        </w:numPr>
        <w:tabs>
          <w:tab w:val="left" w:pos="485"/>
          <w:tab w:val="left" w:pos="486"/>
        </w:tabs>
        <w:ind w:hanging="361"/>
        <w:rPr>
          <w:rFonts w:ascii="Arial" w:hAnsi="Arial" w:cs="Arial"/>
          <w:sz w:val="20"/>
        </w:rPr>
      </w:pPr>
      <w:r w:rsidRPr="00363D5F">
        <w:rPr>
          <w:rFonts w:ascii="Arial" w:hAnsi="Arial" w:cs="Arial"/>
          <w:color w:val="004685"/>
          <w:sz w:val="20"/>
        </w:rPr>
        <w:t>Learn</w:t>
      </w:r>
      <w:r w:rsidRPr="00363D5F">
        <w:rPr>
          <w:rFonts w:ascii="Arial" w:hAnsi="Arial" w:cs="Arial"/>
          <w:color w:val="004685"/>
          <w:spacing w:val="-6"/>
          <w:sz w:val="20"/>
        </w:rPr>
        <w:t xml:space="preserve"> </w:t>
      </w:r>
      <w:r w:rsidRPr="00363D5F">
        <w:rPr>
          <w:rFonts w:ascii="Arial" w:hAnsi="Arial" w:cs="Arial"/>
          <w:color w:val="004685"/>
          <w:spacing w:val="-3"/>
          <w:sz w:val="20"/>
        </w:rPr>
        <w:t>how</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pacing w:val="-3"/>
          <w:sz w:val="20"/>
        </w:rPr>
        <w:t>get</w:t>
      </w:r>
      <w:r w:rsidRPr="00363D5F">
        <w:rPr>
          <w:rFonts w:ascii="Arial" w:hAnsi="Arial" w:cs="Arial"/>
          <w:color w:val="004685"/>
          <w:spacing w:val="-5"/>
          <w:sz w:val="20"/>
        </w:rPr>
        <w:t xml:space="preserve"> </w:t>
      </w:r>
      <w:r w:rsidRPr="00363D5F">
        <w:rPr>
          <w:rFonts w:ascii="Arial" w:hAnsi="Arial" w:cs="Arial"/>
          <w:color w:val="004685"/>
          <w:sz w:val="20"/>
        </w:rPr>
        <w:t>your</w:t>
      </w:r>
      <w:r w:rsidRPr="00363D5F">
        <w:rPr>
          <w:rFonts w:ascii="Arial" w:hAnsi="Arial" w:cs="Arial"/>
          <w:color w:val="004685"/>
          <w:spacing w:val="-5"/>
          <w:sz w:val="20"/>
        </w:rPr>
        <w:t xml:space="preserve"> </w:t>
      </w:r>
      <w:r w:rsidRPr="00363D5F">
        <w:rPr>
          <w:rFonts w:ascii="Arial" w:hAnsi="Arial" w:cs="Arial"/>
          <w:color w:val="004685"/>
          <w:spacing w:val="-4"/>
          <w:sz w:val="20"/>
        </w:rPr>
        <w:t>employees</w:t>
      </w:r>
      <w:r w:rsidRPr="00363D5F">
        <w:rPr>
          <w:rFonts w:ascii="Arial" w:hAnsi="Arial" w:cs="Arial"/>
          <w:color w:val="004685"/>
          <w:spacing w:val="-5"/>
          <w:sz w:val="20"/>
        </w:rPr>
        <w:t xml:space="preserve"> </w:t>
      </w:r>
      <w:r w:rsidRPr="00363D5F">
        <w:rPr>
          <w:rFonts w:ascii="Arial" w:hAnsi="Arial" w:cs="Arial"/>
          <w:color w:val="004685"/>
          <w:sz w:val="20"/>
        </w:rPr>
        <w:t>committed</w:t>
      </w:r>
      <w:r w:rsidRPr="00363D5F">
        <w:rPr>
          <w:rFonts w:ascii="Arial" w:hAnsi="Arial" w:cs="Arial"/>
          <w:color w:val="004685"/>
          <w:spacing w:val="-5"/>
          <w:sz w:val="20"/>
        </w:rPr>
        <w:t xml:space="preserve"> </w:t>
      </w:r>
      <w:r w:rsidRPr="00363D5F">
        <w:rPr>
          <w:rFonts w:ascii="Arial" w:hAnsi="Arial" w:cs="Arial"/>
          <w:color w:val="004685"/>
          <w:sz w:val="20"/>
        </w:rPr>
        <w:t>to</w:t>
      </w:r>
      <w:r w:rsidRPr="00363D5F">
        <w:rPr>
          <w:rFonts w:ascii="Arial" w:hAnsi="Arial" w:cs="Arial"/>
          <w:color w:val="004685"/>
          <w:spacing w:val="-5"/>
          <w:sz w:val="20"/>
        </w:rPr>
        <w:t xml:space="preserve"> </w:t>
      </w:r>
      <w:r w:rsidRPr="00363D5F">
        <w:rPr>
          <w:rFonts w:ascii="Arial" w:hAnsi="Arial" w:cs="Arial"/>
          <w:color w:val="004685"/>
          <w:sz w:val="20"/>
        </w:rPr>
        <w:t>the</w:t>
      </w:r>
      <w:r w:rsidRPr="00363D5F">
        <w:rPr>
          <w:rFonts w:ascii="Arial" w:hAnsi="Arial" w:cs="Arial"/>
          <w:color w:val="004685"/>
          <w:spacing w:val="-5"/>
          <w:sz w:val="20"/>
        </w:rPr>
        <w:t xml:space="preserve"> </w:t>
      </w:r>
      <w:r w:rsidRPr="00363D5F">
        <w:rPr>
          <w:rFonts w:ascii="Arial" w:hAnsi="Arial" w:cs="Arial"/>
          <w:color w:val="004685"/>
          <w:sz w:val="20"/>
        </w:rPr>
        <w:t>mission</w:t>
      </w:r>
      <w:r w:rsidRPr="00363D5F">
        <w:rPr>
          <w:rFonts w:ascii="Arial" w:hAnsi="Arial" w:cs="Arial"/>
          <w:color w:val="004685"/>
          <w:spacing w:val="-5"/>
          <w:sz w:val="20"/>
        </w:rPr>
        <w:t xml:space="preserve"> </w:t>
      </w:r>
      <w:r w:rsidRPr="00363D5F">
        <w:rPr>
          <w:rFonts w:ascii="Arial" w:hAnsi="Arial" w:cs="Arial"/>
          <w:color w:val="004685"/>
          <w:sz w:val="20"/>
        </w:rPr>
        <w:t>of</w:t>
      </w:r>
      <w:r w:rsidRPr="00363D5F">
        <w:rPr>
          <w:rFonts w:ascii="Arial" w:hAnsi="Arial" w:cs="Arial"/>
          <w:color w:val="004685"/>
          <w:spacing w:val="-6"/>
          <w:sz w:val="20"/>
        </w:rPr>
        <w:t xml:space="preserve"> </w:t>
      </w:r>
      <w:r w:rsidRPr="00363D5F">
        <w:rPr>
          <w:rFonts w:ascii="Arial" w:hAnsi="Arial" w:cs="Arial"/>
          <w:color w:val="004685"/>
          <w:sz w:val="20"/>
        </w:rPr>
        <w:t>your</w:t>
      </w:r>
      <w:r w:rsidRPr="00363D5F">
        <w:rPr>
          <w:rFonts w:ascii="Arial" w:hAnsi="Arial" w:cs="Arial"/>
          <w:color w:val="004685"/>
          <w:spacing w:val="-5"/>
          <w:sz w:val="20"/>
        </w:rPr>
        <w:t xml:space="preserve"> </w:t>
      </w:r>
      <w:r w:rsidRPr="00363D5F">
        <w:rPr>
          <w:rFonts w:ascii="Arial" w:hAnsi="Arial" w:cs="Arial"/>
          <w:color w:val="004685"/>
          <w:sz w:val="20"/>
        </w:rPr>
        <w:t>organization.</w:t>
      </w:r>
    </w:p>
    <w:p w:rsidR="00A648DF" w:rsidRPr="00363D5F" w:rsidRDefault="009324DA">
      <w:pPr>
        <w:pStyle w:val="ListParagraph"/>
        <w:numPr>
          <w:ilvl w:val="0"/>
          <w:numId w:val="1"/>
        </w:numPr>
        <w:tabs>
          <w:tab w:val="left" w:pos="485"/>
          <w:tab w:val="left" w:pos="486"/>
        </w:tabs>
        <w:ind w:right="1248"/>
        <w:rPr>
          <w:rFonts w:ascii="Arial" w:hAnsi="Arial" w:cs="Arial"/>
          <w:sz w:val="20"/>
        </w:rPr>
      </w:pPr>
      <w:r w:rsidRPr="00363D5F">
        <w:rPr>
          <w:rFonts w:ascii="Arial" w:hAnsi="Arial" w:cs="Arial"/>
          <w:color w:val="004685"/>
          <w:spacing w:val="-3"/>
          <w:sz w:val="20"/>
        </w:rPr>
        <w:t>Understand</w:t>
      </w:r>
      <w:r w:rsidRPr="00363D5F">
        <w:rPr>
          <w:rFonts w:ascii="Arial" w:hAnsi="Arial" w:cs="Arial"/>
          <w:color w:val="004685"/>
          <w:spacing w:val="-10"/>
          <w:sz w:val="20"/>
        </w:rPr>
        <w:t xml:space="preserve"> </w:t>
      </w:r>
      <w:r w:rsidRPr="00363D5F">
        <w:rPr>
          <w:rFonts w:ascii="Arial" w:hAnsi="Arial" w:cs="Arial"/>
          <w:color w:val="004685"/>
          <w:sz w:val="20"/>
        </w:rPr>
        <w:t>the</w:t>
      </w:r>
      <w:r w:rsidRPr="00363D5F">
        <w:rPr>
          <w:rFonts w:ascii="Arial" w:hAnsi="Arial" w:cs="Arial"/>
          <w:color w:val="004685"/>
          <w:spacing w:val="-9"/>
          <w:sz w:val="20"/>
        </w:rPr>
        <w:t xml:space="preserve"> </w:t>
      </w:r>
      <w:r w:rsidRPr="00363D5F">
        <w:rPr>
          <w:rFonts w:ascii="Arial" w:hAnsi="Arial" w:cs="Arial"/>
          <w:color w:val="004685"/>
          <w:sz w:val="20"/>
        </w:rPr>
        <w:t>bottom</w:t>
      </w:r>
      <w:r w:rsidRPr="00363D5F">
        <w:rPr>
          <w:rFonts w:ascii="Arial" w:hAnsi="Arial" w:cs="Arial"/>
          <w:color w:val="004685"/>
          <w:spacing w:val="-10"/>
          <w:sz w:val="20"/>
        </w:rPr>
        <w:t xml:space="preserve"> </w:t>
      </w:r>
      <w:r w:rsidRPr="00363D5F">
        <w:rPr>
          <w:rFonts w:ascii="Arial" w:hAnsi="Arial" w:cs="Arial"/>
          <w:color w:val="004685"/>
          <w:sz w:val="20"/>
        </w:rPr>
        <w:t>line</w:t>
      </w:r>
      <w:r w:rsidRPr="00363D5F">
        <w:rPr>
          <w:rFonts w:ascii="Arial" w:hAnsi="Arial" w:cs="Arial"/>
          <w:color w:val="004685"/>
          <w:spacing w:val="-9"/>
          <w:sz w:val="20"/>
        </w:rPr>
        <w:t xml:space="preserve"> </w:t>
      </w:r>
      <w:r w:rsidRPr="00363D5F">
        <w:rPr>
          <w:rFonts w:ascii="Arial" w:hAnsi="Arial" w:cs="Arial"/>
          <w:color w:val="004685"/>
          <w:sz w:val="20"/>
        </w:rPr>
        <w:t>connection</w:t>
      </w:r>
      <w:r w:rsidRPr="00363D5F">
        <w:rPr>
          <w:rFonts w:ascii="Arial" w:hAnsi="Arial" w:cs="Arial"/>
          <w:color w:val="004685"/>
          <w:spacing w:val="-9"/>
          <w:sz w:val="20"/>
        </w:rPr>
        <w:t xml:space="preserve"> </w:t>
      </w:r>
      <w:r w:rsidRPr="00363D5F">
        <w:rPr>
          <w:rFonts w:ascii="Arial" w:hAnsi="Arial" w:cs="Arial"/>
          <w:color w:val="004685"/>
          <w:sz w:val="20"/>
        </w:rPr>
        <w:t>between</w:t>
      </w:r>
      <w:r w:rsidRPr="00363D5F">
        <w:rPr>
          <w:rFonts w:ascii="Arial" w:hAnsi="Arial" w:cs="Arial"/>
          <w:color w:val="004685"/>
          <w:spacing w:val="-10"/>
          <w:sz w:val="20"/>
        </w:rPr>
        <w:t xml:space="preserve"> </w:t>
      </w:r>
      <w:r w:rsidRPr="00363D5F">
        <w:rPr>
          <w:rFonts w:ascii="Arial" w:hAnsi="Arial" w:cs="Arial"/>
          <w:color w:val="004685"/>
          <w:spacing w:val="-3"/>
          <w:sz w:val="20"/>
        </w:rPr>
        <w:t>people</w:t>
      </w:r>
      <w:r w:rsidRPr="00363D5F">
        <w:rPr>
          <w:rFonts w:ascii="Arial" w:hAnsi="Arial" w:cs="Arial"/>
          <w:color w:val="004685"/>
          <w:spacing w:val="-9"/>
          <w:sz w:val="20"/>
        </w:rPr>
        <w:t xml:space="preserve"> </w:t>
      </w:r>
      <w:r w:rsidRPr="00363D5F">
        <w:rPr>
          <w:rFonts w:ascii="Arial" w:hAnsi="Arial" w:cs="Arial"/>
          <w:color w:val="004685"/>
          <w:sz w:val="20"/>
        </w:rPr>
        <w:t>practices</w:t>
      </w:r>
      <w:r w:rsidRPr="00363D5F">
        <w:rPr>
          <w:rFonts w:ascii="Arial" w:hAnsi="Arial" w:cs="Arial"/>
          <w:color w:val="004685"/>
          <w:spacing w:val="-9"/>
          <w:sz w:val="20"/>
        </w:rPr>
        <w:t xml:space="preserve"> </w:t>
      </w:r>
      <w:r w:rsidRPr="00363D5F">
        <w:rPr>
          <w:rFonts w:ascii="Arial" w:hAnsi="Arial" w:cs="Arial"/>
          <w:color w:val="004685"/>
          <w:sz w:val="20"/>
        </w:rPr>
        <w:t>and</w:t>
      </w:r>
      <w:r w:rsidRPr="00363D5F">
        <w:rPr>
          <w:rFonts w:ascii="Arial" w:hAnsi="Arial" w:cs="Arial"/>
          <w:color w:val="004685"/>
          <w:spacing w:val="-10"/>
          <w:sz w:val="20"/>
        </w:rPr>
        <w:t xml:space="preserve"> </w:t>
      </w:r>
      <w:r w:rsidRPr="00363D5F">
        <w:rPr>
          <w:rFonts w:ascii="Arial" w:hAnsi="Arial" w:cs="Arial"/>
          <w:color w:val="004685"/>
          <w:sz w:val="20"/>
        </w:rPr>
        <w:t>profit performance.</w:t>
      </w:r>
    </w:p>
    <w:p w:rsidR="00A648DF" w:rsidRPr="00363D5F" w:rsidRDefault="009324DA">
      <w:pPr>
        <w:pStyle w:val="ListParagraph"/>
        <w:numPr>
          <w:ilvl w:val="0"/>
          <w:numId w:val="1"/>
        </w:numPr>
        <w:tabs>
          <w:tab w:val="left" w:pos="485"/>
          <w:tab w:val="left" w:pos="486"/>
        </w:tabs>
        <w:ind w:right="438"/>
        <w:rPr>
          <w:rFonts w:ascii="Arial" w:hAnsi="Arial" w:cs="Arial"/>
          <w:sz w:val="20"/>
        </w:rPr>
      </w:pPr>
      <w:r w:rsidRPr="00363D5F">
        <w:rPr>
          <w:rFonts w:ascii="Arial" w:hAnsi="Arial" w:cs="Arial"/>
          <w:color w:val="004685"/>
          <w:spacing w:val="-4"/>
          <w:sz w:val="20"/>
        </w:rPr>
        <w:t xml:space="preserve">Implement </w:t>
      </w:r>
      <w:r w:rsidRPr="00363D5F">
        <w:rPr>
          <w:rFonts w:ascii="Arial" w:hAnsi="Arial" w:cs="Arial"/>
          <w:color w:val="004685"/>
          <w:sz w:val="20"/>
        </w:rPr>
        <w:t xml:space="preserve">game changing practices that will attract, inspire, </w:t>
      </w:r>
      <w:r w:rsidRPr="00363D5F">
        <w:rPr>
          <w:rFonts w:ascii="Arial" w:hAnsi="Arial" w:cs="Arial"/>
          <w:color w:val="004685"/>
          <w:spacing w:val="-3"/>
          <w:sz w:val="20"/>
        </w:rPr>
        <w:t xml:space="preserve">engage, </w:t>
      </w:r>
      <w:r w:rsidRPr="00363D5F">
        <w:rPr>
          <w:rFonts w:ascii="Arial" w:hAnsi="Arial" w:cs="Arial"/>
          <w:color w:val="004685"/>
          <w:sz w:val="20"/>
        </w:rPr>
        <w:t xml:space="preserve">and retain your </w:t>
      </w:r>
      <w:r w:rsidRPr="00363D5F">
        <w:rPr>
          <w:rFonts w:ascii="Arial" w:hAnsi="Arial" w:cs="Arial"/>
          <w:color w:val="004685"/>
          <w:spacing w:val="-4"/>
          <w:sz w:val="20"/>
        </w:rPr>
        <w:t xml:space="preserve">employees </w:t>
      </w:r>
      <w:r w:rsidRPr="00363D5F">
        <w:rPr>
          <w:rFonts w:ascii="Arial" w:hAnsi="Arial" w:cs="Arial"/>
          <w:color w:val="004685"/>
          <w:sz w:val="20"/>
        </w:rPr>
        <w:t>of all</w:t>
      </w:r>
      <w:r w:rsidRPr="00363D5F">
        <w:rPr>
          <w:rFonts w:ascii="Arial" w:hAnsi="Arial" w:cs="Arial"/>
          <w:color w:val="004685"/>
          <w:spacing w:val="-8"/>
          <w:sz w:val="20"/>
        </w:rPr>
        <w:t xml:space="preserve"> </w:t>
      </w:r>
      <w:r w:rsidRPr="00363D5F">
        <w:rPr>
          <w:rFonts w:ascii="Arial" w:hAnsi="Arial" w:cs="Arial"/>
          <w:color w:val="004685"/>
          <w:spacing w:val="-3"/>
          <w:sz w:val="20"/>
        </w:rPr>
        <w:t>generations</w:t>
      </w:r>
    </w:p>
    <w:p w:rsidR="00A648DF" w:rsidRPr="00363D5F" w:rsidRDefault="009324DA">
      <w:pPr>
        <w:spacing w:before="230" w:line="288" w:lineRule="auto"/>
        <w:ind w:left="125" w:right="368"/>
        <w:rPr>
          <w:rFonts w:ascii="Arial" w:hAnsi="Arial" w:cs="Arial"/>
          <w:b/>
          <w:i/>
          <w:sz w:val="20"/>
        </w:rPr>
      </w:pPr>
      <w:r w:rsidRPr="00363D5F">
        <w:rPr>
          <w:rFonts w:ascii="Arial" w:hAnsi="Arial" w:cs="Arial"/>
          <w:b/>
          <w:i/>
          <w:color w:val="231F20"/>
          <w:spacing w:val="-3"/>
          <w:sz w:val="20"/>
        </w:rPr>
        <w:t xml:space="preserve">Competencies </w:t>
      </w:r>
      <w:r w:rsidRPr="00363D5F">
        <w:rPr>
          <w:rFonts w:ascii="Arial" w:hAnsi="Arial" w:cs="Arial"/>
          <w:b/>
          <w:i/>
          <w:color w:val="231F20"/>
          <w:sz w:val="20"/>
        </w:rPr>
        <w:t xml:space="preserve">Addressed: Attract </w:t>
      </w:r>
      <w:r w:rsidRPr="00363D5F">
        <w:rPr>
          <w:rFonts w:ascii="Arial" w:hAnsi="Arial" w:cs="Arial"/>
          <w:b/>
          <w:i/>
          <w:color w:val="231F20"/>
          <w:spacing w:val="-4"/>
          <w:sz w:val="20"/>
        </w:rPr>
        <w:t xml:space="preserve">Top Talent, </w:t>
      </w:r>
      <w:r w:rsidRPr="00363D5F">
        <w:rPr>
          <w:rFonts w:ascii="Arial" w:hAnsi="Arial" w:cs="Arial"/>
          <w:b/>
          <w:i/>
          <w:color w:val="231F20"/>
          <w:spacing w:val="-3"/>
          <w:sz w:val="20"/>
        </w:rPr>
        <w:t xml:space="preserve">Builds </w:t>
      </w:r>
      <w:r w:rsidRPr="00363D5F">
        <w:rPr>
          <w:rFonts w:ascii="Arial" w:hAnsi="Arial" w:cs="Arial"/>
          <w:b/>
          <w:i/>
          <w:color w:val="231F20"/>
          <w:sz w:val="20"/>
        </w:rPr>
        <w:t xml:space="preserve">Effective Teams, </w:t>
      </w:r>
      <w:r w:rsidRPr="00363D5F">
        <w:rPr>
          <w:rFonts w:ascii="Arial" w:hAnsi="Arial" w:cs="Arial"/>
          <w:b/>
          <w:i/>
          <w:color w:val="231F20"/>
          <w:spacing w:val="-3"/>
          <w:sz w:val="20"/>
        </w:rPr>
        <w:t xml:space="preserve">Developing </w:t>
      </w:r>
      <w:r w:rsidRPr="00363D5F">
        <w:rPr>
          <w:rFonts w:ascii="Arial" w:hAnsi="Arial" w:cs="Arial"/>
          <w:b/>
          <w:i/>
          <w:color w:val="231F20"/>
          <w:spacing w:val="-4"/>
          <w:sz w:val="20"/>
        </w:rPr>
        <w:t xml:space="preserve">Talent, </w:t>
      </w:r>
      <w:r w:rsidRPr="00363D5F">
        <w:rPr>
          <w:rFonts w:ascii="Arial" w:hAnsi="Arial" w:cs="Arial"/>
          <w:b/>
          <w:i/>
          <w:color w:val="231F20"/>
          <w:sz w:val="20"/>
        </w:rPr>
        <w:t xml:space="preserve">Drives </w:t>
      </w:r>
      <w:r w:rsidRPr="00363D5F">
        <w:rPr>
          <w:rFonts w:ascii="Arial" w:hAnsi="Arial" w:cs="Arial"/>
          <w:b/>
          <w:i/>
          <w:color w:val="231F20"/>
          <w:spacing w:val="-3"/>
          <w:sz w:val="20"/>
        </w:rPr>
        <w:t xml:space="preserve">Engagement, </w:t>
      </w:r>
      <w:r w:rsidRPr="00363D5F">
        <w:rPr>
          <w:rFonts w:ascii="Arial" w:hAnsi="Arial" w:cs="Arial"/>
          <w:b/>
          <w:i/>
          <w:color w:val="231F20"/>
          <w:sz w:val="20"/>
        </w:rPr>
        <w:t xml:space="preserve">Drives </w:t>
      </w:r>
      <w:r w:rsidRPr="00363D5F">
        <w:rPr>
          <w:rFonts w:ascii="Arial" w:hAnsi="Arial" w:cs="Arial"/>
          <w:b/>
          <w:i/>
          <w:color w:val="231F20"/>
          <w:spacing w:val="-3"/>
          <w:sz w:val="20"/>
        </w:rPr>
        <w:t>Results</w:t>
      </w:r>
    </w:p>
    <w:p w:rsidR="00A648DF" w:rsidRPr="00363D5F" w:rsidRDefault="009324DA">
      <w:pPr>
        <w:spacing w:before="240"/>
        <w:ind w:left="125"/>
        <w:rPr>
          <w:rFonts w:ascii="Arial" w:hAnsi="Arial" w:cs="Arial"/>
          <w:b/>
          <w:sz w:val="20"/>
        </w:rPr>
      </w:pPr>
      <w:r w:rsidRPr="00363D5F">
        <w:rPr>
          <w:rFonts w:ascii="Arial" w:hAnsi="Arial" w:cs="Arial"/>
          <w:b/>
          <w:color w:val="004685"/>
          <w:sz w:val="20"/>
        </w:rPr>
        <w:t>RICHARD HADDEN</w:t>
      </w:r>
    </w:p>
    <w:p w:rsidR="00A648DF" w:rsidRPr="00363D5F" w:rsidRDefault="009324DA">
      <w:pPr>
        <w:spacing w:before="20" w:line="259" w:lineRule="auto"/>
        <w:ind w:left="125" w:right="171"/>
        <w:rPr>
          <w:rFonts w:ascii="Arial" w:hAnsi="Arial" w:cs="Arial"/>
          <w:sz w:val="20"/>
        </w:rPr>
      </w:pPr>
      <w:r w:rsidRPr="00363D5F">
        <w:rPr>
          <w:rFonts w:ascii="Arial" w:hAnsi="Arial" w:cs="Arial"/>
          <w:color w:val="231F20"/>
          <w:sz w:val="20"/>
        </w:rPr>
        <w:t xml:space="preserve">Richard Hadden is a Certified </w:t>
      </w:r>
      <w:r w:rsidRPr="00363D5F">
        <w:rPr>
          <w:rFonts w:ascii="Arial" w:hAnsi="Arial" w:cs="Arial"/>
          <w:color w:val="231F20"/>
          <w:spacing w:val="2"/>
          <w:sz w:val="20"/>
        </w:rPr>
        <w:t xml:space="preserve">Speaking </w:t>
      </w:r>
      <w:r w:rsidRPr="00363D5F">
        <w:rPr>
          <w:rFonts w:ascii="Arial" w:hAnsi="Arial" w:cs="Arial"/>
          <w:color w:val="231F20"/>
          <w:sz w:val="20"/>
        </w:rPr>
        <w:t xml:space="preserve">Professional, </w:t>
      </w:r>
      <w:r w:rsidRPr="00363D5F">
        <w:rPr>
          <w:rFonts w:ascii="Arial" w:hAnsi="Arial" w:cs="Arial"/>
          <w:color w:val="231F20"/>
          <w:spacing w:val="-3"/>
          <w:sz w:val="20"/>
        </w:rPr>
        <w:t xml:space="preserve">author, </w:t>
      </w:r>
      <w:r w:rsidRPr="00363D5F">
        <w:rPr>
          <w:rFonts w:ascii="Arial" w:hAnsi="Arial" w:cs="Arial"/>
          <w:color w:val="231F20"/>
          <w:sz w:val="20"/>
        </w:rPr>
        <w:t xml:space="preserve">and leadership </w:t>
      </w:r>
      <w:r w:rsidR="009D25D6" w:rsidRPr="00363D5F">
        <w:rPr>
          <w:rFonts w:ascii="Arial" w:hAnsi="Arial" w:cs="Arial"/>
          <w:color w:val="231F20"/>
          <w:sz w:val="20"/>
        </w:rPr>
        <w:t>consultant who</w:t>
      </w:r>
      <w:r w:rsidRPr="00363D5F">
        <w:rPr>
          <w:rFonts w:ascii="Arial" w:hAnsi="Arial" w:cs="Arial"/>
          <w:color w:val="231F20"/>
          <w:sz w:val="20"/>
        </w:rPr>
        <w:t xml:space="preserve"> focuses on the connection between people and profit. He is the co-author of the popular </w:t>
      </w:r>
      <w:r w:rsidRPr="00363D5F">
        <w:rPr>
          <w:rFonts w:ascii="Arial" w:hAnsi="Arial" w:cs="Arial"/>
          <w:i/>
          <w:color w:val="231F20"/>
          <w:sz w:val="20"/>
        </w:rPr>
        <w:t xml:space="preserve">Contented Cows </w:t>
      </w:r>
      <w:r w:rsidRPr="00363D5F">
        <w:rPr>
          <w:rFonts w:ascii="Arial" w:hAnsi="Arial" w:cs="Arial"/>
          <w:color w:val="231F20"/>
          <w:sz w:val="20"/>
        </w:rPr>
        <w:t xml:space="preserve">leadership book series, including his latest book, </w:t>
      </w:r>
      <w:r w:rsidRPr="00363D5F">
        <w:rPr>
          <w:rFonts w:ascii="Arial" w:hAnsi="Arial" w:cs="Arial"/>
          <w:i/>
          <w:color w:val="231F20"/>
          <w:sz w:val="20"/>
        </w:rPr>
        <w:t>Contented Cows Still Give Better Milk</w:t>
      </w:r>
      <w:r w:rsidRPr="00363D5F">
        <w:rPr>
          <w:rFonts w:ascii="Arial" w:hAnsi="Arial" w:cs="Arial"/>
          <w:color w:val="231F20"/>
          <w:sz w:val="20"/>
        </w:rPr>
        <w:t xml:space="preserve">, and the book </w:t>
      </w:r>
      <w:r w:rsidRPr="00363D5F">
        <w:rPr>
          <w:rFonts w:ascii="Arial" w:hAnsi="Arial" w:cs="Arial"/>
          <w:i/>
          <w:color w:val="231F20"/>
          <w:sz w:val="20"/>
        </w:rPr>
        <w:t>Rebooting Leadership</w:t>
      </w:r>
      <w:r w:rsidRPr="00363D5F">
        <w:rPr>
          <w:rFonts w:ascii="Arial" w:hAnsi="Arial" w:cs="Arial"/>
          <w:color w:val="231F20"/>
          <w:sz w:val="20"/>
        </w:rPr>
        <w:t xml:space="preserve">. Richard </w:t>
      </w:r>
      <w:r w:rsidRPr="00363D5F">
        <w:rPr>
          <w:rFonts w:ascii="Arial" w:hAnsi="Arial" w:cs="Arial"/>
          <w:color w:val="231F20"/>
          <w:spacing w:val="2"/>
          <w:sz w:val="20"/>
        </w:rPr>
        <w:t xml:space="preserve">has </w:t>
      </w:r>
      <w:r w:rsidRPr="00363D5F">
        <w:rPr>
          <w:rFonts w:ascii="Arial" w:hAnsi="Arial" w:cs="Arial"/>
          <w:color w:val="231F20"/>
          <w:sz w:val="20"/>
        </w:rPr>
        <w:t xml:space="preserve">appeared on CNN and MSNBC, and his work </w:t>
      </w:r>
      <w:r w:rsidRPr="00363D5F">
        <w:rPr>
          <w:rFonts w:ascii="Arial" w:hAnsi="Arial" w:cs="Arial"/>
          <w:color w:val="231F20"/>
          <w:spacing w:val="2"/>
          <w:sz w:val="20"/>
        </w:rPr>
        <w:t xml:space="preserve">has </w:t>
      </w:r>
      <w:r w:rsidRPr="00363D5F">
        <w:rPr>
          <w:rFonts w:ascii="Arial" w:hAnsi="Arial" w:cs="Arial"/>
          <w:color w:val="231F20"/>
          <w:sz w:val="20"/>
        </w:rPr>
        <w:t xml:space="preserve">been featured in </w:t>
      </w:r>
      <w:r w:rsidRPr="00363D5F">
        <w:rPr>
          <w:rFonts w:ascii="Arial" w:hAnsi="Arial" w:cs="Arial"/>
          <w:i/>
          <w:color w:val="231F20"/>
          <w:sz w:val="20"/>
        </w:rPr>
        <w:t xml:space="preserve">Bloomberg </w:t>
      </w:r>
      <w:r w:rsidRPr="00363D5F">
        <w:rPr>
          <w:rFonts w:ascii="Arial" w:hAnsi="Arial" w:cs="Arial"/>
          <w:i/>
          <w:color w:val="231F20"/>
          <w:spacing w:val="-3"/>
          <w:sz w:val="20"/>
        </w:rPr>
        <w:t>BusinessWeek</w:t>
      </w:r>
      <w:r w:rsidRPr="00363D5F">
        <w:rPr>
          <w:rFonts w:ascii="Arial" w:hAnsi="Arial" w:cs="Arial"/>
          <w:color w:val="231F20"/>
          <w:spacing w:val="-3"/>
          <w:sz w:val="20"/>
        </w:rPr>
        <w:t xml:space="preserve">, </w:t>
      </w:r>
      <w:r w:rsidRPr="00363D5F">
        <w:rPr>
          <w:rFonts w:ascii="Arial" w:hAnsi="Arial" w:cs="Arial"/>
          <w:i/>
          <w:color w:val="231F20"/>
          <w:sz w:val="20"/>
        </w:rPr>
        <w:t>Entrepreneur</w:t>
      </w:r>
      <w:r w:rsidRPr="00363D5F">
        <w:rPr>
          <w:rFonts w:ascii="Arial" w:hAnsi="Arial" w:cs="Arial"/>
          <w:color w:val="231F20"/>
          <w:sz w:val="20"/>
        </w:rPr>
        <w:t xml:space="preserve">, and </w:t>
      </w:r>
      <w:r w:rsidRPr="00363D5F">
        <w:rPr>
          <w:rFonts w:ascii="Arial" w:hAnsi="Arial" w:cs="Arial"/>
          <w:i/>
          <w:color w:val="231F20"/>
          <w:sz w:val="20"/>
        </w:rPr>
        <w:t xml:space="preserve">Inc. </w:t>
      </w:r>
      <w:r w:rsidRPr="00363D5F">
        <w:rPr>
          <w:rFonts w:ascii="Arial" w:hAnsi="Arial" w:cs="Arial"/>
          <w:color w:val="231F20"/>
          <w:sz w:val="20"/>
        </w:rPr>
        <w:t>magazines, as well as in many trade and professional</w:t>
      </w:r>
      <w:r w:rsidRPr="00363D5F">
        <w:rPr>
          <w:rFonts w:ascii="Arial" w:hAnsi="Arial" w:cs="Arial"/>
          <w:color w:val="231F20"/>
          <w:spacing w:val="4"/>
          <w:sz w:val="20"/>
        </w:rPr>
        <w:t xml:space="preserve"> </w:t>
      </w:r>
      <w:r w:rsidRPr="00363D5F">
        <w:rPr>
          <w:rFonts w:ascii="Arial" w:hAnsi="Arial" w:cs="Arial"/>
          <w:color w:val="231F20"/>
          <w:sz w:val="20"/>
        </w:rPr>
        <w:t>publications.</w:t>
      </w:r>
    </w:p>
    <w:sectPr w:rsidR="00A648DF" w:rsidRPr="00363D5F">
      <w:headerReference w:type="default" r:id="rId96"/>
      <w:footerReference w:type="default" r:id="rId97"/>
      <w:pgSz w:w="12240" w:h="15840"/>
      <w:pgMar w:top="1520" w:right="600" w:bottom="1780" w:left="620" w:header="1162" w:footer="1599" w:gutter="0"/>
      <w:cols w:num="2" w:space="720" w:equalWidth="0">
        <w:col w:w="2398" w:space="512"/>
        <w:col w:w="81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362" w:rsidRDefault="003B3362">
      <w:r>
        <w:separator/>
      </w:r>
    </w:p>
  </w:endnote>
  <w:endnote w:type="continuationSeparator" w:id="0">
    <w:p w:rsidR="003B3362" w:rsidRDefault="003B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lright Sans">
    <w:altName w:val="Courier New"/>
    <w:panose1 w:val="00000000000000000000"/>
    <w:charset w:val="00"/>
    <w:family w:val="auto"/>
    <w:notTrueType/>
    <w:pitch w:val="variable"/>
    <w:sig w:usb0="0000000F" w:usb1="00000001" w:usb2="00000000" w:usb3="00000000" w:csb0="0000000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lrightSans-Black">
    <w:altName w:val="Courier New"/>
    <w:panose1 w:val="00000000000000000000"/>
    <w:charset w:val="00"/>
    <w:family w:val="auto"/>
    <w:notTrueType/>
    <w:pitch w:val="variable"/>
    <w:sig w:usb0="00000001" w:usb1="00000001" w:usb2="00000000" w:usb3="00000000" w:csb0="0000000B"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74560" behindDoc="1" locked="0" layoutInCell="1" allowOverlap="1">
          <wp:simplePos x="0" y="0"/>
          <wp:positionH relativeFrom="page">
            <wp:posOffset>0</wp:posOffset>
          </wp:positionH>
          <wp:positionV relativeFrom="page">
            <wp:posOffset>9601200</wp:posOffset>
          </wp:positionV>
          <wp:extent cx="7772400" cy="4572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075584"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076608"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111424" behindDoc="1" locked="0" layoutInCell="1" allowOverlap="1">
          <wp:simplePos x="0" y="0"/>
          <wp:positionH relativeFrom="page">
            <wp:posOffset>0</wp:posOffset>
          </wp:positionH>
          <wp:positionV relativeFrom="page">
            <wp:posOffset>9601200</wp:posOffset>
          </wp:positionV>
          <wp:extent cx="7772400" cy="457200"/>
          <wp:effectExtent l="0" t="0" r="0" b="0"/>
          <wp:wrapNone/>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112448"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113472"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78656" behindDoc="1" locked="0" layoutInCell="1" allowOverlap="1">
          <wp:simplePos x="0" y="0"/>
          <wp:positionH relativeFrom="page">
            <wp:posOffset>0</wp:posOffset>
          </wp:positionH>
          <wp:positionV relativeFrom="page">
            <wp:posOffset>9601200</wp:posOffset>
          </wp:positionV>
          <wp:extent cx="7772400" cy="457200"/>
          <wp:effectExtent l="0" t="0" r="0" b="0"/>
          <wp:wrapNone/>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079680"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080704"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82752" behindDoc="1" locked="0" layoutInCell="1" allowOverlap="1">
          <wp:simplePos x="0" y="0"/>
          <wp:positionH relativeFrom="page">
            <wp:posOffset>0</wp:posOffset>
          </wp:positionH>
          <wp:positionV relativeFrom="page">
            <wp:posOffset>9601200</wp:posOffset>
          </wp:positionV>
          <wp:extent cx="7772400" cy="457200"/>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083776"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084800"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86848" behindDoc="1" locked="0" layoutInCell="1" allowOverlap="1">
          <wp:simplePos x="0" y="0"/>
          <wp:positionH relativeFrom="page">
            <wp:posOffset>0</wp:posOffset>
          </wp:positionH>
          <wp:positionV relativeFrom="page">
            <wp:posOffset>9601200</wp:posOffset>
          </wp:positionV>
          <wp:extent cx="7772400" cy="457200"/>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087872"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088896"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90944" behindDoc="1" locked="0" layoutInCell="1" allowOverlap="1">
          <wp:simplePos x="0" y="0"/>
          <wp:positionH relativeFrom="page">
            <wp:posOffset>0</wp:posOffset>
          </wp:positionH>
          <wp:positionV relativeFrom="page">
            <wp:posOffset>9601200</wp:posOffset>
          </wp:positionV>
          <wp:extent cx="7772400" cy="457200"/>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091968"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092992"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95040" behindDoc="1" locked="0" layoutInCell="1" allowOverlap="1">
          <wp:simplePos x="0" y="0"/>
          <wp:positionH relativeFrom="page">
            <wp:posOffset>0</wp:posOffset>
          </wp:positionH>
          <wp:positionV relativeFrom="page">
            <wp:posOffset>9601200</wp:posOffset>
          </wp:positionV>
          <wp:extent cx="7772400" cy="457200"/>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096064"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097088"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099136" behindDoc="1" locked="0" layoutInCell="1" allowOverlap="1">
          <wp:simplePos x="0" y="0"/>
          <wp:positionH relativeFrom="page">
            <wp:posOffset>0</wp:posOffset>
          </wp:positionH>
          <wp:positionV relativeFrom="page">
            <wp:posOffset>9601200</wp:posOffset>
          </wp:positionV>
          <wp:extent cx="7772400" cy="457200"/>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100160"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101184"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103232" behindDoc="1" locked="0" layoutInCell="1" allowOverlap="1">
          <wp:simplePos x="0" y="0"/>
          <wp:positionH relativeFrom="page">
            <wp:posOffset>0</wp:posOffset>
          </wp:positionH>
          <wp:positionV relativeFrom="page">
            <wp:posOffset>9601200</wp:posOffset>
          </wp:positionV>
          <wp:extent cx="7772400" cy="457200"/>
          <wp:effectExtent l="0" t="0" r="0" b="0"/>
          <wp:wrapNone/>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104256"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105280"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9324DA">
    <w:pPr>
      <w:pStyle w:val="BodyText"/>
      <w:spacing w:line="14" w:lineRule="auto"/>
    </w:pPr>
    <w:r>
      <w:rPr>
        <w:noProof/>
        <w:lang w:bidi="ar-SA"/>
      </w:rPr>
      <w:drawing>
        <wp:anchor distT="0" distB="0" distL="0" distR="0" simplePos="0" relativeHeight="251107328" behindDoc="1" locked="0" layoutInCell="1" allowOverlap="1">
          <wp:simplePos x="0" y="0"/>
          <wp:positionH relativeFrom="page">
            <wp:posOffset>0</wp:posOffset>
          </wp:positionH>
          <wp:positionV relativeFrom="page">
            <wp:posOffset>9601200</wp:posOffset>
          </wp:positionV>
          <wp:extent cx="7772400" cy="457200"/>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1" cstate="print"/>
                  <a:stretch>
                    <a:fillRect/>
                  </a:stretch>
                </pic:blipFill>
                <pic:spPr>
                  <a:xfrm>
                    <a:off x="0" y="0"/>
                    <a:ext cx="7772400" cy="457200"/>
                  </a:xfrm>
                  <a:prstGeom prst="rect">
                    <a:avLst/>
                  </a:prstGeom>
                </pic:spPr>
              </pic:pic>
            </a:graphicData>
          </a:graphic>
        </wp:anchor>
      </w:drawing>
    </w:r>
    <w:r>
      <w:rPr>
        <w:noProof/>
        <w:lang w:bidi="ar-SA"/>
      </w:rPr>
      <w:drawing>
        <wp:anchor distT="0" distB="0" distL="0" distR="0" simplePos="0" relativeHeight="251108352" behindDoc="1" locked="0" layoutInCell="1" allowOverlap="1">
          <wp:simplePos x="0" y="0"/>
          <wp:positionH relativeFrom="page">
            <wp:posOffset>6521016</wp:posOffset>
          </wp:positionH>
          <wp:positionV relativeFrom="page">
            <wp:posOffset>8936460</wp:posOffset>
          </wp:positionV>
          <wp:extent cx="794184" cy="440377"/>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2" cstate="print"/>
                  <a:stretch>
                    <a:fillRect/>
                  </a:stretch>
                </pic:blipFill>
                <pic:spPr>
                  <a:xfrm>
                    <a:off x="0" y="0"/>
                    <a:ext cx="794184" cy="440377"/>
                  </a:xfrm>
                  <a:prstGeom prst="rect">
                    <a:avLst/>
                  </a:prstGeom>
                </pic:spPr>
              </pic:pic>
            </a:graphicData>
          </a:graphic>
        </wp:anchor>
      </w:drawing>
    </w:r>
    <w:r>
      <w:rPr>
        <w:noProof/>
        <w:lang w:bidi="ar-SA"/>
      </w:rPr>
      <w:drawing>
        <wp:anchor distT="0" distB="0" distL="0" distR="0" simplePos="0" relativeHeight="251109376" behindDoc="1" locked="0" layoutInCell="1" allowOverlap="1">
          <wp:simplePos x="0" y="0"/>
          <wp:positionH relativeFrom="page">
            <wp:posOffset>5970061</wp:posOffset>
          </wp:positionH>
          <wp:positionV relativeFrom="page">
            <wp:posOffset>8916265</wp:posOffset>
          </wp:positionV>
          <wp:extent cx="455980" cy="455032"/>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3" cstate="print"/>
                  <a:stretch>
                    <a:fillRect/>
                  </a:stretch>
                </pic:blipFill>
                <pic:spPr>
                  <a:xfrm>
                    <a:off x="0" y="0"/>
                    <a:ext cx="455980" cy="45503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362" w:rsidRDefault="003B3362">
      <w:r>
        <w:separator/>
      </w:r>
    </w:p>
  </w:footnote>
  <w:footnote w:type="continuationSeparator" w:id="0">
    <w:p w:rsidR="003B3362" w:rsidRDefault="003B3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Pr="00882438" w:rsidRDefault="00A648DF" w:rsidP="008824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8DF" w:rsidRDefault="00A648DF">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4683511E"/>
    <w:multiLevelType w:val="hybridMultilevel"/>
    <w:tmpl w:val="47F2A526"/>
    <w:lvl w:ilvl="0" w:tplc="2042D7A2">
      <w:numFmt w:val="bullet"/>
      <w:lvlText w:val="●"/>
      <w:lvlJc w:val="left"/>
      <w:pPr>
        <w:ind w:left="485" w:hanging="360"/>
      </w:pPr>
      <w:rPr>
        <w:rFonts w:ascii="Alright Sans" w:eastAsia="Alright Sans" w:hAnsi="Alright Sans" w:cs="Alright Sans" w:hint="default"/>
        <w:color w:val="004685"/>
        <w:w w:val="61"/>
        <w:sz w:val="14"/>
        <w:szCs w:val="14"/>
        <w:lang w:val="en-US" w:eastAsia="en-US" w:bidi="en-US"/>
      </w:rPr>
    </w:lvl>
    <w:lvl w:ilvl="1" w:tplc="22A2015E">
      <w:numFmt w:val="bullet"/>
      <w:lvlText w:val="•"/>
      <w:lvlJc w:val="left"/>
      <w:pPr>
        <w:ind w:left="1242" w:hanging="360"/>
      </w:pPr>
      <w:rPr>
        <w:rFonts w:hint="default"/>
        <w:lang w:val="en-US" w:eastAsia="en-US" w:bidi="en-US"/>
      </w:rPr>
    </w:lvl>
    <w:lvl w:ilvl="2" w:tplc="DA741CE4">
      <w:numFmt w:val="bullet"/>
      <w:lvlText w:val="•"/>
      <w:lvlJc w:val="left"/>
      <w:pPr>
        <w:ind w:left="2005" w:hanging="360"/>
      </w:pPr>
      <w:rPr>
        <w:rFonts w:hint="default"/>
        <w:lang w:val="en-US" w:eastAsia="en-US" w:bidi="en-US"/>
      </w:rPr>
    </w:lvl>
    <w:lvl w:ilvl="3" w:tplc="DE40D51C">
      <w:numFmt w:val="bullet"/>
      <w:lvlText w:val="•"/>
      <w:lvlJc w:val="left"/>
      <w:pPr>
        <w:ind w:left="2768" w:hanging="360"/>
      </w:pPr>
      <w:rPr>
        <w:rFonts w:hint="default"/>
        <w:lang w:val="en-US" w:eastAsia="en-US" w:bidi="en-US"/>
      </w:rPr>
    </w:lvl>
    <w:lvl w:ilvl="4" w:tplc="3E862E7C">
      <w:numFmt w:val="bullet"/>
      <w:lvlText w:val="•"/>
      <w:lvlJc w:val="left"/>
      <w:pPr>
        <w:ind w:left="3531" w:hanging="360"/>
      </w:pPr>
      <w:rPr>
        <w:rFonts w:hint="default"/>
        <w:lang w:val="en-US" w:eastAsia="en-US" w:bidi="en-US"/>
      </w:rPr>
    </w:lvl>
    <w:lvl w:ilvl="5" w:tplc="95A66C40">
      <w:numFmt w:val="bullet"/>
      <w:lvlText w:val="•"/>
      <w:lvlJc w:val="left"/>
      <w:pPr>
        <w:ind w:left="4294" w:hanging="360"/>
      </w:pPr>
      <w:rPr>
        <w:rFonts w:hint="default"/>
        <w:lang w:val="en-US" w:eastAsia="en-US" w:bidi="en-US"/>
      </w:rPr>
    </w:lvl>
    <w:lvl w:ilvl="6" w:tplc="3C2A8402">
      <w:numFmt w:val="bullet"/>
      <w:lvlText w:val="•"/>
      <w:lvlJc w:val="left"/>
      <w:pPr>
        <w:ind w:left="5057" w:hanging="360"/>
      </w:pPr>
      <w:rPr>
        <w:rFonts w:hint="default"/>
        <w:lang w:val="en-US" w:eastAsia="en-US" w:bidi="en-US"/>
      </w:rPr>
    </w:lvl>
    <w:lvl w:ilvl="7" w:tplc="EAA8C878">
      <w:numFmt w:val="bullet"/>
      <w:lvlText w:val="•"/>
      <w:lvlJc w:val="left"/>
      <w:pPr>
        <w:ind w:left="5820" w:hanging="360"/>
      </w:pPr>
      <w:rPr>
        <w:rFonts w:hint="default"/>
        <w:lang w:val="en-US" w:eastAsia="en-US" w:bidi="en-US"/>
      </w:rPr>
    </w:lvl>
    <w:lvl w:ilvl="8" w:tplc="4E6E217C">
      <w:numFmt w:val="bullet"/>
      <w:lvlText w:val="•"/>
      <w:lvlJc w:val="left"/>
      <w:pPr>
        <w:ind w:left="6583" w:hanging="360"/>
      </w:pPr>
      <w:rPr>
        <w:rFonts w:hint="default"/>
        <w:lang w:val="en-US" w:eastAsia="en-US" w:bidi="en-US"/>
      </w:rPr>
    </w:lvl>
  </w:abstractNum>
  <w:abstractNum w:abstractNumId="2" w15:restartNumberingAfterBreak="0">
    <w:nsid w:val="5F5509F0"/>
    <w:multiLevelType w:val="hybridMultilevel"/>
    <w:tmpl w:val="C128A85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DF"/>
    <w:rsid w:val="001901CA"/>
    <w:rsid w:val="00217506"/>
    <w:rsid w:val="00363D5F"/>
    <w:rsid w:val="003B3362"/>
    <w:rsid w:val="00610E5E"/>
    <w:rsid w:val="0075577B"/>
    <w:rsid w:val="00882438"/>
    <w:rsid w:val="009324DA"/>
    <w:rsid w:val="009D25D6"/>
    <w:rsid w:val="00A648DF"/>
    <w:rsid w:val="00A740AE"/>
    <w:rsid w:val="00AA4098"/>
    <w:rsid w:val="00B917FF"/>
    <w:rsid w:val="00E12F97"/>
    <w:rsid w:val="00F4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FBF279E-3E6D-A144-B0BA-70A7DF42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277"/>
      <w:outlineLvl w:val="0"/>
    </w:pPr>
    <w:rPr>
      <w:rFonts w:ascii="AlrightSans-Black" w:eastAsia="AlrightSans-Black" w:hAnsi="AlrightSans-Black" w:cs="AlrightSans-Black"/>
      <w:b/>
      <w:bCs/>
    </w:rPr>
  </w:style>
  <w:style w:type="paragraph" w:styleId="Heading2">
    <w:name w:val="heading 2"/>
    <w:basedOn w:val="Normal"/>
    <w:uiPriority w:val="9"/>
    <w:unhideWhenUsed/>
    <w:qFormat/>
    <w:pPr>
      <w:ind w:left="125"/>
      <w:outlineLvl w:val="1"/>
    </w:pPr>
    <w:rPr>
      <w:rFonts w:ascii="Alright Sans" w:eastAsia="Alright Sans" w:hAnsi="Alright Sans" w:cs="Alright Sans"/>
    </w:rPr>
  </w:style>
  <w:style w:type="paragraph" w:styleId="Heading3">
    <w:name w:val="heading 3"/>
    <w:basedOn w:val="Normal"/>
    <w:uiPriority w:val="9"/>
    <w:unhideWhenUsed/>
    <w:qFormat/>
    <w:pPr>
      <w:ind w:left="125"/>
      <w:outlineLvl w:val="2"/>
    </w:pPr>
    <w:rPr>
      <w:rFonts w:ascii="Alright Sans" w:eastAsia="Alright Sans" w:hAnsi="Alright Sans" w:cs="Alright Sans"/>
      <w:b/>
      <w:bCs/>
      <w:sz w:val="20"/>
      <w:szCs w:val="20"/>
    </w:rPr>
  </w:style>
  <w:style w:type="paragraph" w:styleId="Heading4">
    <w:name w:val="heading 4"/>
    <w:basedOn w:val="Normal"/>
    <w:next w:val="Normal"/>
    <w:link w:val="Heading4Char"/>
    <w:uiPriority w:val="9"/>
    <w:unhideWhenUsed/>
    <w:qFormat/>
    <w:rsid w:val="00B917F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90"/>
      <w:ind w:left="485"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2438"/>
    <w:pPr>
      <w:tabs>
        <w:tab w:val="center" w:pos="4680"/>
        <w:tab w:val="right" w:pos="9360"/>
      </w:tabs>
    </w:pPr>
  </w:style>
  <w:style w:type="character" w:customStyle="1" w:styleId="HeaderChar">
    <w:name w:val="Header Char"/>
    <w:basedOn w:val="DefaultParagraphFont"/>
    <w:link w:val="Header"/>
    <w:uiPriority w:val="99"/>
    <w:rsid w:val="00882438"/>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882438"/>
    <w:pPr>
      <w:tabs>
        <w:tab w:val="center" w:pos="4680"/>
        <w:tab w:val="right" w:pos="9360"/>
      </w:tabs>
    </w:pPr>
  </w:style>
  <w:style w:type="character" w:customStyle="1" w:styleId="FooterChar">
    <w:name w:val="Footer Char"/>
    <w:basedOn w:val="DefaultParagraphFont"/>
    <w:link w:val="Footer"/>
    <w:uiPriority w:val="99"/>
    <w:rsid w:val="00882438"/>
    <w:rPr>
      <w:rFonts w:ascii="ChronicleTextG1-Roman" w:eastAsia="ChronicleTextG1-Roman" w:hAnsi="ChronicleTextG1-Roman" w:cs="ChronicleTextG1-Roman"/>
      <w:lang w:bidi="en-US"/>
    </w:rPr>
  </w:style>
  <w:style w:type="paragraph" w:customStyle="1" w:styleId="BasicParagraph">
    <w:name w:val="[Basic Paragraph]"/>
    <w:basedOn w:val="Normal"/>
    <w:uiPriority w:val="99"/>
    <w:rsid w:val="00363D5F"/>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363D5F"/>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917FF"/>
    <w:rPr>
      <w:rFonts w:asciiTheme="majorHAnsi" w:eastAsiaTheme="majorEastAsia" w:hAnsiTheme="majorHAnsi" w:cstheme="majorBidi"/>
      <w:i/>
      <w:iCs/>
      <w:color w:val="365F91" w:themeColor="accent1" w:themeShade="BF"/>
      <w:lang w:bidi="en-US"/>
    </w:rPr>
  </w:style>
  <w:style w:type="character" w:customStyle="1" w:styleId="BodyTextChar">
    <w:name w:val="Body Text Char"/>
    <w:basedOn w:val="DefaultParagraphFont"/>
    <w:link w:val="BodyText"/>
    <w:uiPriority w:val="1"/>
    <w:rsid w:val="00B917FF"/>
    <w:rPr>
      <w:rFonts w:ascii="ChronicleTextG1-Roman" w:eastAsia="ChronicleTextG1-Roman" w:hAnsi="ChronicleTextG1-Roman" w:cs="ChronicleTextG1-Roman"/>
      <w:sz w:val="20"/>
      <w:szCs w:val="20"/>
      <w:lang w:bidi="en-US"/>
    </w:rPr>
  </w:style>
  <w:style w:type="character" w:styleId="Strong">
    <w:name w:val="Strong"/>
    <w:basedOn w:val="DefaultParagraphFont"/>
    <w:uiPriority w:val="22"/>
    <w:qFormat/>
    <w:rsid w:val="00E12F97"/>
    <w:rPr>
      <w:b/>
      <w:bCs/>
    </w:rPr>
  </w:style>
  <w:style w:type="character" w:styleId="Hyperlink">
    <w:name w:val="Hyperlink"/>
    <w:basedOn w:val="DefaultParagraphFont"/>
    <w:uiPriority w:val="99"/>
    <w:semiHidden/>
    <w:unhideWhenUsed/>
    <w:rsid w:val="00E12F97"/>
    <w:rPr>
      <w:color w:val="0000FF"/>
      <w:u w:val="single"/>
    </w:rPr>
  </w:style>
  <w:style w:type="paragraph" w:styleId="NormalWeb">
    <w:name w:val="Normal (Web)"/>
    <w:basedOn w:val="Normal"/>
    <w:uiPriority w:val="99"/>
    <w:unhideWhenUsed/>
    <w:rsid w:val="00F4634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udayton.edu/centerforleadership/executive_development/pink_am.pdf" TargetMode="External"/><Relationship Id="rId21" Type="http://schemas.openxmlformats.org/officeDocument/2006/relationships/hyperlink" Target="https://udayton.edu/centerforleadership/executive_development/pink_pm.pdf" TargetMode="External"/><Relationship Id="rId42" Type="http://schemas.openxmlformats.org/officeDocument/2006/relationships/hyperlink" Target="https://udayton.edu/centerforleadership/executive_development/pink_pm.pdf" TargetMode="External"/><Relationship Id="rId47" Type="http://schemas.openxmlformats.org/officeDocument/2006/relationships/hyperlink" Target="https://udayton.edu/centerforleadership/executive_development/grenny_pm.pdf" TargetMode="External"/><Relationship Id="rId63" Type="http://schemas.openxmlformats.org/officeDocument/2006/relationships/footer" Target="footer1.xml"/><Relationship Id="rId68" Type="http://schemas.openxmlformats.org/officeDocument/2006/relationships/image" Target="media/image11.png"/><Relationship Id="rId84" Type="http://schemas.openxmlformats.org/officeDocument/2006/relationships/image" Target="media/image19.png"/><Relationship Id="rId89" Type="http://schemas.openxmlformats.org/officeDocument/2006/relationships/footer" Target="footer8.xml"/><Relationship Id="rId16" Type="http://schemas.openxmlformats.org/officeDocument/2006/relationships/hyperlink" Target="https://udayton.edu/centerforleadership/executive_development/galindo.pdf" TargetMode="External"/><Relationship Id="rId11" Type="http://schemas.openxmlformats.org/officeDocument/2006/relationships/hyperlink" Target="https://udayton.edu/centerforleadership/executive_development/grenny_pm.pdf" TargetMode="External"/><Relationship Id="rId32" Type="http://schemas.openxmlformats.org/officeDocument/2006/relationships/hyperlink" Target="https://udayton.edu/centerforleadership/executive_development/ghandour.pdf" TargetMode="External"/><Relationship Id="rId37" Type="http://schemas.openxmlformats.org/officeDocument/2006/relationships/hyperlink" Target="https://udayton.edu/centerforleadership/executive_development/clark.pdf" TargetMode="External"/><Relationship Id="rId53" Type="http://schemas.openxmlformats.org/officeDocument/2006/relationships/hyperlink" Target="https://udayton.edu/centerforleadership/executive_development/clark.pdf" TargetMode="External"/><Relationship Id="rId58" Type="http://schemas.openxmlformats.org/officeDocument/2006/relationships/hyperlink" Target="https://udayton.edu/centerforleadership/executive_development/ghandour.pdf" TargetMode="External"/><Relationship Id="rId74" Type="http://schemas.openxmlformats.org/officeDocument/2006/relationships/footer" Target="footer4.xml"/><Relationship Id="rId79" Type="http://schemas.openxmlformats.org/officeDocument/2006/relationships/image" Target="media/image16.jpeg"/><Relationship Id="rId5" Type="http://schemas.openxmlformats.org/officeDocument/2006/relationships/footnotes" Target="footnotes.xml"/><Relationship Id="rId90" Type="http://schemas.openxmlformats.org/officeDocument/2006/relationships/image" Target="media/image21.jpeg"/><Relationship Id="rId95" Type="http://schemas.openxmlformats.org/officeDocument/2006/relationships/image" Target="media/image24.png"/><Relationship Id="rId22" Type="http://schemas.openxmlformats.org/officeDocument/2006/relationships/hyperlink" Target="https://udayton.edu/centerforleadership/executive_development/hadden.pdf" TargetMode="External"/><Relationship Id="rId27" Type="http://schemas.openxmlformats.org/officeDocument/2006/relationships/hyperlink" Target="https://udayton.edu/centerforleadership/executive_development/helgesen.pdf" TargetMode="External"/><Relationship Id="rId43" Type="http://schemas.openxmlformats.org/officeDocument/2006/relationships/hyperlink" Target="https://udayton.edu/centerforleadership/executive_development/helgesen.pdf" TargetMode="External"/><Relationship Id="rId48" Type="http://schemas.openxmlformats.org/officeDocument/2006/relationships/hyperlink" Target="https://udayton.edu/centerforleadership/executive_development/pink_am.pdf" TargetMode="External"/><Relationship Id="rId64" Type="http://schemas.openxmlformats.org/officeDocument/2006/relationships/image" Target="media/image9.jpeg"/><Relationship Id="rId69" Type="http://schemas.openxmlformats.org/officeDocument/2006/relationships/header" Target="header3.xml"/><Relationship Id="rId80" Type="http://schemas.openxmlformats.org/officeDocument/2006/relationships/image" Target="media/image17.png"/><Relationship Id="rId85"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yperlink" Target="https://udayton.edu/centerforleadership/executive_development/pink_pm.pdf" TargetMode="External"/><Relationship Id="rId17" Type="http://schemas.openxmlformats.org/officeDocument/2006/relationships/hyperlink" Target="https://udayton.edu/centerforleadership/executive_development/grenny_am.pdf" TargetMode="External"/><Relationship Id="rId25" Type="http://schemas.openxmlformats.org/officeDocument/2006/relationships/hyperlink" Target="https://udayton.edu/centerforleadership/executive_development/hadden.pdf" TargetMode="External"/><Relationship Id="rId33" Type="http://schemas.openxmlformats.org/officeDocument/2006/relationships/hyperlink" Target="https://udayton.edu/centerforleadership/executive_development/arnold.pdf" TargetMode="External"/><Relationship Id="rId38" Type="http://schemas.openxmlformats.org/officeDocument/2006/relationships/hyperlink" Target="https://udayton.edu/centerforleadership/executive_development/galindo.pdf" TargetMode="External"/><Relationship Id="rId46" Type="http://schemas.openxmlformats.org/officeDocument/2006/relationships/hyperlink" Target="https://udayton.edu/centerforleadership/executive_development/helgesen.pdf" TargetMode="External"/><Relationship Id="rId59" Type="http://schemas.openxmlformats.org/officeDocument/2006/relationships/hyperlink" Target="https://udayton.edu/centerforleadership/executive_development/arnold.pdf" TargetMode="External"/><Relationship Id="rId67" Type="http://schemas.openxmlformats.org/officeDocument/2006/relationships/footer" Target="footer2.xml"/><Relationship Id="rId20" Type="http://schemas.openxmlformats.org/officeDocument/2006/relationships/hyperlink" Target="https://udayton.edu/centerforleadership/executive_development/pink_am.pdf" TargetMode="External"/><Relationship Id="rId41" Type="http://schemas.openxmlformats.org/officeDocument/2006/relationships/hyperlink" Target="https://udayton.edu/centerforleadership/executive_development/pink_am.pdf" TargetMode="External"/><Relationship Id="rId54" Type="http://schemas.openxmlformats.org/officeDocument/2006/relationships/hyperlink" Target="https://udayton.edu/centerforleadership/executive_development/clark.pdf" TargetMode="External"/><Relationship Id="rId62" Type="http://schemas.openxmlformats.org/officeDocument/2006/relationships/header" Target="header1.xml"/><Relationship Id="rId70" Type="http://schemas.openxmlformats.org/officeDocument/2006/relationships/footer" Target="footer3.xml"/><Relationship Id="rId75" Type="http://schemas.openxmlformats.org/officeDocument/2006/relationships/image" Target="media/image14.jpeg"/><Relationship Id="rId83" Type="http://schemas.openxmlformats.org/officeDocument/2006/relationships/image" Target="media/image18.jpeg"/><Relationship Id="rId88" Type="http://schemas.openxmlformats.org/officeDocument/2006/relationships/header" Target="header8.xml"/><Relationship Id="rId91" Type="http://schemas.openxmlformats.org/officeDocument/2006/relationships/image" Target="media/image22.png"/><Relationship Id="rId96"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dayton.edu/centerforleadership/executive_development/grenny_pm.pdf" TargetMode="External"/><Relationship Id="rId23" Type="http://schemas.openxmlformats.org/officeDocument/2006/relationships/hyperlink" Target="https://udayton.edu/centerforleadership/executive_development/grenny_am.pdf" TargetMode="External"/><Relationship Id="rId28" Type="http://schemas.openxmlformats.org/officeDocument/2006/relationships/hyperlink" Target="https://udayton.edu/centerforleadership/executive_development/hadden.pdf" TargetMode="External"/><Relationship Id="rId36" Type="http://schemas.openxmlformats.org/officeDocument/2006/relationships/hyperlink" Target="https://udayton.edu/centerforleadership/executive_development/grenny_am.pdf" TargetMode="External"/><Relationship Id="rId49" Type="http://schemas.openxmlformats.org/officeDocument/2006/relationships/hyperlink" Target="https://udayton.edu/centerforleadership/executive_development/galindo.pdf" TargetMode="External"/><Relationship Id="rId57" Type="http://schemas.openxmlformats.org/officeDocument/2006/relationships/image" Target="media/image3.png"/><Relationship Id="rId10" Type="http://schemas.openxmlformats.org/officeDocument/2006/relationships/hyperlink" Target="https://udayton.edu/centerforleadership/executive_development/ghandour.pdf" TargetMode="External"/><Relationship Id="rId31" Type="http://schemas.openxmlformats.org/officeDocument/2006/relationships/hyperlink" Target="https://udayton.edu/centerforleadership/executive_development/galindo.pdf" TargetMode="External"/><Relationship Id="rId44" Type="http://schemas.openxmlformats.org/officeDocument/2006/relationships/hyperlink" Target="https://udayton.edu/centerforleadership/executive_development/hadden.pdf" TargetMode="External"/><Relationship Id="rId52" Type="http://schemas.openxmlformats.org/officeDocument/2006/relationships/hyperlink" Target="https://udayton.edu/centerforleadership/executive_development/grenny_am.pdf" TargetMode="External"/><Relationship Id="rId60" Type="http://schemas.openxmlformats.org/officeDocument/2006/relationships/image" Target="media/image4.jpeg"/><Relationship Id="rId65" Type="http://schemas.openxmlformats.org/officeDocument/2006/relationships/image" Target="media/image10.png"/><Relationship Id="rId73" Type="http://schemas.openxmlformats.org/officeDocument/2006/relationships/header" Target="header4.xml"/><Relationship Id="rId78" Type="http://schemas.openxmlformats.org/officeDocument/2006/relationships/footer" Target="footer5.xml"/><Relationship Id="rId81" Type="http://schemas.openxmlformats.org/officeDocument/2006/relationships/header" Target="header6.xml"/><Relationship Id="rId86" Type="http://schemas.openxmlformats.org/officeDocument/2006/relationships/footer" Target="footer7.xml"/><Relationship Id="rId94" Type="http://schemas.openxmlformats.org/officeDocument/2006/relationships/image" Target="media/image23.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dayton.edu/centerforleadership/executive_development/pink_pm.pdf" TargetMode="External"/><Relationship Id="rId13" Type="http://schemas.openxmlformats.org/officeDocument/2006/relationships/hyperlink" Target="https://udayton.edu/centerforleadership/executive_development/pink_pm.pdf" TargetMode="External"/><Relationship Id="rId18" Type="http://schemas.openxmlformats.org/officeDocument/2006/relationships/hyperlink" Target="https://udayton.edu/centerforleadership/executive_development/grenny_pm.pdf" TargetMode="External"/><Relationship Id="rId39" Type="http://schemas.openxmlformats.org/officeDocument/2006/relationships/hyperlink" Target="https://udayton.edu/centerforleadership/executive_development/grenny_pm.pdf" TargetMode="External"/><Relationship Id="rId34" Type="http://schemas.openxmlformats.org/officeDocument/2006/relationships/hyperlink" Target="https://udayton.edu/centerforleadership/executive_development/pink_am.pdf" TargetMode="External"/><Relationship Id="rId50" Type="http://schemas.openxmlformats.org/officeDocument/2006/relationships/hyperlink" Target="https://udayton.edu/centerforleadership/executive_development/grenny_am.pdf" TargetMode="External"/><Relationship Id="rId55" Type="http://schemas.openxmlformats.org/officeDocument/2006/relationships/hyperlink" Target="https://udayton.edu/centerforleadership/executive_development/helgesen.pdf" TargetMode="External"/><Relationship Id="rId76" Type="http://schemas.openxmlformats.org/officeDocument/2006/relationships/image" Target="media/image15.png"/><Relationship Id="rId97" Type="http://schemas.openxmlformats.org/officeDocument/2006/relationships/footer" Target="footer10.xml"/><Relationship Id="rId7" Type="http://schemas.openxmlformats.org/officeDocument/2006/relationships/image" Target="media/image1.jpeg"/><Relationship Id="rId71" Type="http://schemas.openxmlformats.org/officeDocument/2006/relationships/image" Target="media/image12.jpeg"/><Relationship Id="rId92" Type="http://schemas.openxmlformats.org/officeDocument/2006/relationships/header" Target="header9.xml"/><Relationship Id="rId2" Type="http://schemas.openxmlformats.org/officeDocument/2006/relationships/styles" Target="styles.xml"/><Relationship Id="rId29" Type="http://schemas.openxmlformats.org/officeDocument/2006/relationships/hyperlink" Target="https://udayton.edu/centerforleadership/executive_development/arnold.pdf" TargetMode="External"/><Relationship Id="rId24" Type="http://schemas.openxmlformats.org/officeDocument/2006/relationships/hyperlink" Target="https://udayton.edu/centerforleadership/executive_development/clark.pdf" TargetMode="External"/><Relationship Id="rId40" Type="http://schemas.openxmlformats.org/officeDocument/2006/relationships/hyperlink" Target="https://udayton.edu/centerforleadership/executive_development/ghandour.pdf" TargetMode="External"/><Relationship Id="rId45" Type="http://schemas.openxmlformats.org/officeDocument/2006/relationships/hyperlink" Target="https://udayton.edu/centerforleadership/executive_development/clark.pdf" TargetMode="External"/><Relationship Id="rId66" Type="http://schemas.openxmlformats.org/officeDocument/2006/relationships/header" Target="header2.xml"/><Relationship Id="rId87" Type="http://schemas.openxmlformats.org/officeDocument/2006/relationships/image" Target="media/image20.png"/><Relationship Id="rId61" Type="http://schemas.openxmlformats.org/officeDocument/2006/relationships/image" Target="media/image5.png"/><Relationship Id="rId82" Type="http://schemas.openxmlformats.org/officeDocument/2006/relationships/footer" Target="footer6.xml"/><Relationship Id="rId19" Type="http://schemas.openxmlformats.org/officeDocument/2006/relationships/hyperlink" Target="https://udayton.edu/centerforleadership/executive_development/ghandour.pdf" TargetMode="External"/><Relationship Id="rId14" Type="http://schemas.openxmlformats.org/officeDocument/2006/relationships/hyperlink" Target="https://udayton.edu/centerforleadership/executive_development/galindo.pdf" TargetMode="External"/><Relationship Id="rId30" Type="http://schemas.openxmlformats.org/officeDocument/2006/relationships/hyperlink" Target="https://udayton.edu/centerforleadership/executive_development/helgesen.pdf" TargetMode="External"/><Relationship Id="rId35" Type="http://schemas.openxmlformats.org/officeDocument/2006/relationships/hyperlink" Target="https://udayton.edu/centerforleadership/executive_development/hadden.pdf" TargetMode="External"/><Relationship Id="rId56" Type="http://schemas.openxmlformats.org/officeDocument/2006/relationships/image" Target="media/image2.png"/><Relationship Id="rId77" Type="http://schemas.openxmlformats.org/officeDocument/2006/relationships/header" Target="header5.xml"/><Relationship Id="rId8" Type="http://schemas.openxmlformats.org/officeDocument/2006/relationships/hyperlink" Target="https://udayton.edu/centerforleadership/executive_development/arnold.pdf" TargetMode="External"/><Relationship Id="rId51" Type="http://schemas.openxmlformats.org/officeDocument/2006/relationships/hyperlink" Target="https://udayton.edu/centerforleadership/executive_development/arnold.pdf" TargetMode="External"/><Relationship Id="rId72" Type="http://schemas.openxmlformats.org/officeDocument/2006/relationships/image" Target="media/image13.png"/><Relationship Id="rId93" Type="http://schemas.openxmlformats.org/officeDocument/2006/relationships/footer" Target="footer9.xm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10.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5783</Words>
  <Characters>32967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dcterms:created xsi:type="dcterms:W3CDTF">2019-11-27T19:53:00Z</dcterms:created>
  <dcterms:modified xsi:type="dcterms:W3CDTF">2019-11-27T19:53:00Z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2019-11-01T00:00:00Z</vt:filetime>
  </property>
  <property fmtid="{D5CDD505-2E9C-101B-9397-08002B2CF9AE}" pid="3" name="Creator">
    <vt:lpwstr>Adobe InDesign 14.0 (Macintosh)</vt:lpwstr>
  </property>
  <property fmtid="{D5CDD505-2E9C-101B-9397-08002B2CF9AE}" pid="4" name="LastSaved">
    <vt:filetime>2019-11-01T00:00:00Z</vt:filetime>
  </property>
</Properties>
</file>