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1021C" w14:textId="77777777" w:rsidR="001554D2" w:rsidRPr="00A62AD1" w:rsidRDefault="009D7EB6">
      <w:pPr>
        <w:spacing w:line="237" w:lineRule="auto"/>
        <w:jc w:val="right"/>
        <w:rPr>
          <w:rFonts w:ascii="Arial" w:hAnsi="Arial" w:cs="Arial"/>
          <w:sz w:val="44"/>
        </w:rPr>
        <w:sectPr w:rsidR="001554D2" w:rsidRPr="00A62AD1">
          <w:type w:val="continuous"/>
          <w:pgSz w:w="12240" w:h="15840"/>
          <w:pgMar w:top="1500" w:right="600" w:bottom="280" w:left="520" w:header="720" w:footer="720" w:gutter="0"/>
          <w:cols w:space="720"/>
        </w:sectPr>
      </w:pPr>
      <w:r w:rsidRPr="00A62AD1">
        <w:rPr>
          <w:rFonts w:ascii="Arial" w:hAnsi="Arial" w:cs="Arial"/>
          <w:noProof/>
          <w:sz w:val="44"/>
          <w:lang w:bidi="ar-SA"/>
        </w:rPr>
        <w:drawing>
          <wp:anchor distT="0" distB="0" distL="114300" distR="114300" simplePos="0" relativeHeight="251678208" behindDoc="0" locked="0" layoutInCell="1" allowOverlap="1" wp14:anchorId="056946AB" wp14:editId="32C8AE91">
            <wp:simplePos x="0" y="0"/>
            <wp:positionH relativeFrom="column">
              <wp:posOffset>-342900</wp:posOffset>
            </wp:positionH>
            <wp:positionV relativeFrom="paragraph">
              <wp:posOffset>-939801</wp:posOffset>
            </wp:positionV>
            <wp:extent cx="7899400" cy="102223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L_8.5x11.pdf"/>
                    <pic:cNvPicPr/>
                  </pic:nvPicPr>
                  <pic:blipFill>
                    <a:blip r:embed="rId5">
                      <a:extLst>
                        <a:ext uri="{28A0092B-C50C-407E-A947-70E740481C1C}">
                          <a14:useLocalDpi xmlns:a14="http://schemas.microsoft.com/office/drawing/2010/main" val="0"/>
                        </a:ext>
                      </a:extLst>
                    </a:blip>
                    <a:stretch>
                      <a:fillRect/>
                    </a:stretch>
                  </pic:blipFill>
                  <pic:spPr>
                    <a:xfrm>
                      <a:off x="0" y="0"/>
                      <a:ext cx="7900958" cy="10224341"/>
                    </a:xfrm>
                    <a:prstGeom prst="rect">
                      <a:avLst/>
                    </a:prstGeom>
                  </pic:spPr>
                </pic:pic>
              </a:graphicData>
            </a:graphic>
            <wp14:sizeRelH relativeFrom="page">
              <wp14:pctWidth>0</wp14:pctWidth>
            </wp14:sizeRelH>
            <wp14:sizeRelV relativeFrom="page">
              <wp14:pctHeight>0</wp14:pctHeight>
            </wp14:sizeRelV>
          </wp:anchor>
        </w:drawing>
      </w:r>
    </w:p>
    <w:p w14:paraId="2AF93C77" w14:textId="77777777" w:rsidR="001554D2" w:rsidRPr="00A62AD1" w:rsidRDefault="001554D2">
      <w:pPr>
        <w:rPr>
          <w:rFonts w:ascii="Arial" w:hAnsi="Arial" w:cs="Arial"/>
        </w:rPr>
        <w:sectPr w:rsidR="001554D2" w:rsidRPr="00A62AD1">
          <w:type w:val="continuous"/>
          <w:pgSz w:w="12240" w:h="15840"/>
          <w:pgMar w:top="1500" w:right="600" w:bottom="280" w:left="520" w:header="720" w:footer="720" w:gutter="0"/>
          <w:cols w:space="720"/>
        </w:sectPr>
      </w:pPr>
    </w:p>
    <w:tbl>
      <w:tblPr>
        <w:tblStyle w:val="TableGrid"/>
        <w:tblpPr w:leftFromText="180" w:rightFromText="180" w:vertAnchor="text" w:horzAnchor="margin" w:tblpY="864"/>
        <w:tblW w:w="10075" w:type="dxa"/>
        <w:tblLook w:val="04A0" w:firstRow="1" w:lastRow="0" w:firstColumn="1" w:lastColumn="0" w:noHBand="0" w:noVBand="1"/>
      </w:tblPr>
      <w:tblGrid>
        <w:gridCol w:w="1278"/>
        <w:gridCol w:w="8797"/>
      </w:tblGrid>
      <w:tr w:rsidR="00A36114" w:rsidRPr="00B27125" w14:paraId="5C06F9FE" w14:textId="77777777" w:rsidTr="00240DE8">
        <w:trPr>
          <w:cantSplit/>
          <w:trHeight w:val="288"/>
        </w:trPr>
        <w:tc>
          <w:tcPr>
            <w:tcW w:w="1278" w:type="dxa"/>
            <w:vAlign w:val="center"/>
          </w:tcPr>
          <w:p w14:paraId="424D65B1" w14:textId="68D88B09" w:rsidR="00A36114" w:rsidRPr="00B27125" w:rsidRDefault="00A36114" w:rsidP="00240DE8">
            <w:pPr>
              <w:jc w:val="right"/>
              <w:rPr>
                <w:rFonts w:ascii="Arial" w:hAnsi="Arial" w:cs="Arial"/>
                <w:b/>
              </w:rPr>
            </w:pPr>
            <w:r w:rsidRPr="00B27125">
              <w:rPr>
                <w:rFonts w:ascii="Arial" w:hAnsi="Arial" w:cs="Arial"/>
                <w:b/>
              </w:rPr>
              <w:lastRenderedPageBreak/>
              <w:t>Date</w:t>
            </w:r>
          </w:p>
        </w:tc>
        <w:tc>
          <w:tcPr>
            <w:tcW w:w="8797" w:type="dxa"/>
            <w:vAlign w:val="center"/>
          </w:tcPr>
          <w:p w14:paraId="2E430441" w14:textId="77777777" w:rsidR="00A36114" w:rsidRPr="00B27125" w:rsidRDefault="00A36114" w:rsidP="00240DE8">
            <w:pPr>
              <w:rPr>
                <w:rFonts w:ascii="Arial" w:hAnsi="Arial" w:cs="Arial"/>
                <w:b/>
              </w:rPr>
            </w:pPr>
            <w:r w:rsidRPr="00B27125">
              <w:rPr>
                <w:rFonts w:ascii="Arial" w:hAnsi="Arial" w:cs="Arial"/>
                <w:b/>
              </w:rPr>
              <w:t>Program</w:t>
            </w:r>
          </w:p>
        </w:tc>
      </w:tr>
      <w:tr w:rsidR="00A36114" w:rsidRPr="00174711" w14:paraId="036A15A0" w14:textId="77777777" w:rsidTr="00240DE8">
        <w:trPr>
          <w:cantSplit/>
          <w:trHeight w:val="288"/>
        </w:trPr>
        <w:tc>
          <w:tcPr>
            <w:tcW w:w="1278" w:type="dxa"/>
            <w:vAlign w:val="center"/>
          </w:tcPr>
          <w:p w14:paraId="12B170F3" w14:textId="6E128C62" w:rsidR="00A36114" w:rsidRPr="00A36114" w:rsidRDefault="00A36114" w:rsidP="00240DE8">
            <w:pPr>
              <w:jc w:val="right"/>
              <w:rPr>
                <w:rFonts w:ascii="Arial" w:hAnsi="Arial" w:cs="Arial"/>
              </w:rPr>
            </w:pPr>
            <w:r w:rsidRPr="00A36114">
              <w:rPr>
                <w:rFonts w:ascii="Arial" w:hAnsi="Arial" w:cs="Arial"/>
              </w:rPr>
              <w:t>1/23</w:t>
            </w:r>
          </w:p>
        </w:tc>
        <w:tc>
          <w:tcPr>
            <w:tcW w:w="8797" w:type="dxa"/>
            <w:vAlign w:val="center"/>
          </w:tcPr>
          <w:p w14:paraId="3C46CE6E" w14:textId="7AE1A528" w:rsidR="00A36114" w:rsidRPr="00A36114" w:rsidRDefault="00D70BAC" w:rsidP="00240DE8">
            <w:pPr>
              <w:adjustRightInd w:val="0"/>
              <w:rPr>
                <w:rFonts w:ascii="Arial" w:eastAsiaTheme="minorHAnsi" w:hAnsi="Arial" w:cs="Arial"/>
                <w:lang w:bidi="ar-SA"/>
              </w:rPr>
            </w:pPr>
            <w:r>
              <w:rPr>
                <w:rFonts w:ascii="Arial" w:eastAsiaTheme="minorHAnsi" w:hAnsi="Arial" w:cs="Arial"/>
                <w:lang w:bidi="ar-SA"/>
              </w:rPr>
              <w:t>Orientation &amp; Using Personality Type and</w:t>
            </w:r>
            <w:r w:rsidR="00A36114" w:rsidRPr="00A36114">
              <w:rPr>
                <w:rFonts w:ascii="Arial" w:eastAsiaTheme="minorHAnsi" w:hAnsi="Arial" w:cs="Arial"/>
                <w:lang w:bidi="ar-SA"/>
              </w:rPr>
              <w:t xml:space="preserve"> Styles to Foster Leadership</w:t>
            </w:r>
          </w:p>
        </w:tc>
      </w:tr>
      <w:tr w:rsidR="00A36114" w:rsidRPr="00174711" w14:paraId="3F328296" w14:textId="77777777" w:rsidTr="00240DE8">
        <w:trPr>
          <w:cantSplit/>
          <w:trHeight w:val="288"/>
        </w:trPr>
        <w:tc>
          <w:tcPr>
            <w:tcW w:w="1278" w:type="dxa"/>
            <w:vAlign w:val="center"/>
          </w:tcPr>
          <w:p w14:paraId="17CC4F6D" w14:textId="32A44092" w:rsidR="00A36114" w:rsidRPr="00A36114" w:rsidRDefault="00A36114" w:rsidP="00240DE8">
            <w:pPr>
              <w:jc w:val="right"/>
              <w:rPr>
                <w:rFonts w:ascii="Arial" w:hAnsi="Arial" w:cs="Arial"/>
              </w:rPr>
            </w:pPr>
            <w:r w:rsidRPr="00A36114">
              <w:rPr>
                <w:rFonts w:ascii="Arial" w:hAnsi="Arial" w:cs="Arial"/>
              </w:rPr>
              <w:t>2/5</w:t>
            </w:r>
          </w:p>
        </w:tc>
        <w:tc>
          <w:tcPr>
            <w:tcW w:w="8797" w:type="dxa"/>
            <w:vAlign w:val="center"/>
          </w:tcPr>
          <w:p w14:paraId="644668E1" w14:textId="77777777" w:rsidR="00A36114" w:rsidRPr="00A36114" w:rsidRDefault="00A36114" w:rsidP="00240DE8">
            <w:pPr>
              <w:adjustRightInd w:val="0"/>
              <w:rPr>
                <w:rFonts w:ascii="Arial" w:eastAsiaTheme="minorHAnsi" w:hAnsi="Arial" w:cs="Arial"/>
                <w:lang w:bidi="ar-SA"/>
              </w:rPr>
            </w:pPr>
            <w:r w:rsidRPr="00A36114">
              <w:rPr>
                <w:rFonts w:ascii="Arial" w:eastAsiaTheme="minorHAnsi" w:hAnsi="Arial" w:cs="Arial"/>
                <w:lang w:bidi="ar-SA"/>
              </w:rPr>
              <w:t>AM: Maximizing Your Potential at Work</w:t>
            </w:r>
          </w:p>
          <w:p w14:paraId="140FDA33" w14:textId="7C327406" w:rsidR="00A36114" w:rsidRPr="00A36114" w:rsidRDefault="00A36114" w:rsidP="00240DE8">
            <w:pPr>
              <w:pStyle w:val="BasicParagraph"/>
              <w:rPr>
                <w:rFonts w:ascii="Arial" w:hAnsi="Arial" w:cs="Arial"/>
              </w:rPr>
            </w:pPr>
            <w:r w:rsidRPr="00A36114">
              <w:rPr>
                <w:rFonts w:ascii="Arial" w:hAnsi="Arial" w:cs="Arial"/>
              </w:rPr>
              <w:t>PM: Mentor Training</w:t>
            </w:r>
          </w:p>
        </w:tc>
      </w:tr>
      <w:tr w:rsidR="00A36114" w:rsidRPr="00174711" w14:paraId="124AB18D" w14:textId="77777777" w:rsidTr="00240DE8">
        <w:trPr>
          <w:cantSplit/>
          <w:trHeight w:val="288"/>
        </w:trPr>
        <w:tc>
          <w:tcPr>
            <w:tcW w:w="1278" w:type="dxa"/>
            <w:tcBorders>
              <w:bottom w:val="single" w:sz="4" w:space="0" w:color="auto"/>
            </w:tcBorders>
            <w:vAlign w:val="center"/>
          </w:tcPr>
          <w:p w14:paraId="0FC886D7" w14:textId="73F4A92E" w:rsidR="00A36114" w:rsidRPr="00A36114" w:rsidRDefault="00A36114" w:rsidP="00240DE8">
            <w:pPr>
              <w:jc w:val="right"/>
              <w:rPr>
                <w:rFonts w:ascii="Arial" w:hAnsi="Arial" w:cs="Arial"/>
              </w:rPr>
            </w:pPr>
            <w:r w:rsidRPr="00A36114">
              <w:rPr>
                <w:rFonts w:ascii="Arial" w:hAnsi="Arial" w:cs="Arial"/>
              </w:rPr>
              <w:t>2/26</w:t>
            </w:r>
          </w:p>
        </w:tc>
        <w:tc>
          <w:tcPr>
            <w:tcW w:w="8797" w:type="dxa"/>
            <w:vAlign w:val="center"/>
          </w:tcPr>
          <w:p w14:paraId="1AE9B17C" w14:textId="3E2E4B79" w:rsidR="00A36114" w:rsidRPr="00A36114" w:rsidRDefault="00A36114" w:rsidP="00240DE8">
            <w:pPr>
              <w:adjustRightInd w:val="0"/>
              <w:rPr>
                <w:rFonts w:ascii="Arial" w:eastAsiaTheme="minorHAnsi" w:hAnsi="Arial" w:cs="Arial"/>
                <w:lang w:bidi="ar-SA"/>
              </w:rPr>
            </w:pPr>
            <w:r w:rsidRPr="00A36114">
              <w:rPr>
                <w:rFonts w:ascii="Arial" w:eastAsiaTheme="minorHAnsi" w:hAnsi="Arial" w:cs="Arial"/>
                <w:lang w:bidi="ar-SA"/>
              </w:rPr>
              <w:t>Executive Communication: The Art of Leadership Communication</w:t>
            </w:r>
          </w:p>
        </w:tc>
      </w:tr>
      <w:tr w:rsidR="00A36114" w:rsidRPr="00174711" w14:paraId="4D62030D" w14:textId="77777777" w:rsidTr="00240DE8">
        <w:trPr>
          <w:cantSplit/>
          <w:trHeight w:val="288"/>
        </w:trPr>
        <w:tc>
          <w:tcPr>
            <w:tcW w:w="1278" w:type="dxa"/>
            <w:tcBorders>
              <w:bottom w:val="single" w:sz="4" w:space="0" w:color="auto"/>
            </w:tcBorders>
            <w:vAlign w:val="center"/>
          </w:tcPr>
          <w:p w14:paraId="568A16FC" w14:textId="10A10BE2" w:rsidR="00A36114" w:rsidRPr="00A36114" w:rsidRDefault="00A0234B" w:rsidP="00A0234B">
            <w:pPr>
              <w:jc w:val="right"/>
              <w:rPr>
                <w:rFonts w:ascii="Arial" w:hAnsi="Arial" w:cs="Arial"/>
              </w:rPr>
            </w:pPr>
            <w:r>
              <w:rPr>
                <w:rFonts w:ascii="Arial" w:hAnsi="Arial" w:cs="Arial"/>
              </w:rPr>
              <w:t>4</w:t>
            </w:r>
            <w:r w:rsidR="00A36114" w:rsidRPr="00A36114">
              <w:rPr>
                <w:rFonts w:ascii="Arial" w:hAnsi="Arial" w:cs="Arial"/>
              </w:rPr>
              <w:t>/</w:t>
            </w:r>
            <w:r>
              <w:rPr>
                <w:rFonts w:ascii="Arial" w:hAnsi="Arial" w:cs="Arial"/>
              </w:rPr>
              <w:t>21</w:t>
            </w:r>
          </w:p>
        </w:tc>
        <w:tc>
          <w:tcPr>
            <w:tcW w:w="8797" w:type="dxa"/>
            <w:vAlign w:val="center"/>
          </w:tcPr>
          <w:p w14:paraId="0AA09432" w14:textId="078D197D" w:rsidR="00A36114" w:rsidRPr="00A36114" w:rsidRDefault="00A36114" w:rsidP="00240DE8">
            <w:pPr>
              <w:adjustRightInd w:val="0"/>
              <w:rPr>
                <w:rFonts w:ascii="Arial" w:eastAsiaTheme="minorHAnsi" w:hAnsi="Arial" w:cs="Arial"/>
                <w:lang w:bidi="ar-SA"/>
              </w:rPr>
            </w:pPr>
            <w:r w:rsidRPr="00A36114">
              <w:rPr>
                <w:rFonts w:ascii="Arial" w:eastAsiaTheme="minorHAnsi" w:hAnsi="Arial" w:cs="Arial"/>
                <w:lang w:bidi="ar-SA"/>
              </w:rPr>
              <w:t>Executive Communication: Building Business Etiquette</w:t>
            </w:r>
            <w:r w:rsidR="00D53B93">
              <w:rPr>
                <w:rFonts w:ascii="Arial" w:eastAsiaTheme="minorHAnsi" w:hAnsi="Arial" w:cs="Arial"/>
                <w:lang w:bidi="ar-SA"/>
              </w:rPr>
              <w:t xml:space="preserve"> </w:t>
            </w:r>
            <w:r w:rsidR="00D53B93" w:rsidRPr="00A0234B">
              <w:rPr>
                <w:rFonts w:ascii="Arial" w:eastAsiaTheme="minorHAnsi" w:hAnsi="Arial" w:cs="Arial"/>
                <w:i/>
                <w:lang w:bidi="ar-SA"/>
              </w:rPr>
              <w:t>(</w:t>
            </w:r>
            <w:r w:rsidR="00A0234B" w:rsidRPr="00A0234B">
              <w:rPr>
                <w:rFonts w:ascii="Arial" w:eastAsiaTheme="minorHAnsi" w:hAnsi="Arial" w:cs="Arial"/>
                <w:i/>
                <w:lang w:bidi="ar-SA"/>
              </w:rPr>
              <w:t>make-up session from March 17</w:t>
            </w:r>
            <w:r w:rsidR="00D53B93" w:rsidRPr="00A0234B">
              <w:rPr>
                <w:rFonts w:ascii="Arial" w:eastAsiaTheme="minorHAnsi" w:hAnsi="Arial" w:cs="Arial"/>
                <w:i/>
                <w:lang w:bidi="ar-SA"/>
              </w:rPr>
              <w:t>)</w:t>
            </w:r>
          </w:p>
        </w:tc>
      </w:tr>
      <w:tr w:rsidR="00D53B93" w:rsidRPr="00174711" w14:paraId="55873C19" w14:textId="77777777" w:rsidTr="00CB0C4C">
        <w:trPr>
          <w:cantSplit/>
          <w:trHeight w:val="288"/>
        </w:trPr>
        <w:tc>
          <w:tcPr>
            <w:tcW w:w="1278" w:type="dxa"/>
            <w:vAlign w:val="center"/>
          </w:tcPr>
          <w:p w14:paraId="441BEF1A" w14:textId="7E3D54B9" w:rsidR="00D53B93" w:rsidRPr="00A36114" w:rsidRDefault="00D53B93" w:rsidP="00240DE8">
            <w:pPr>
              <w:jc w:val="right"/>
              <w:rPr>
                <w:rFonts w:ascii="Arial" w:hAnsi="Arial" w:cs="Arial"/>
              </w:rPr>
            </w:pPr>
            <w:r w:rsidRPr="00A36114">
              <w:rPr>
                <w:rFonts w:ascii="Arial" w:hAnsi="Arial" w:cs="Arial"/>
              </w:rPr>
              <w:t>4/30</w:t>
            </w:r>
          </w:p>
        </w:tc>
        <w:tc>
          <w:tcPr>
            <w:tcW w:w="8797" w:type="dxa"/>
            <w:vAlign w:val="center"/>
          </w:tcPr>
          <w:p w14:paraId="7EB08911" w14:textId="11E82D27" w:rsidR="00D53B93" w:rsidRPr="00A36114" w:rsidRDefault="00D53B93" w:rsidP="00240DE8">
            <w:pPr>
              <w:rPr>
                <w:rFonts w:ascii="Arial" w:hAnsi="Arial" w:cs="Arial"/>
              </w:rPr>
            </w:pPr>
            <w:r w:rsidRPr="00A36114">
              <w:rPr>
                <w:rFonts w:ascii="Arial" w:hAnsi="Arial" w:cs="Arial"/>
              </w:rPr>
              <w:t>Coaching For Performance</w:t>
            </w:r>
          </w:p>
        </w:tc>
      </w:tr>
      <w:tr w:rsidR="00D53B93" w:rsidRPr="00174711" w14:paraId="1DF60ACD" w14:textId="77777777" w:rsidTr="00240DE8">
        <w:trPr>
          <w:cantSplit/>
          <w:trHeight w:val="288"/>
        </w:trPr>
        <w:tc>
          <w:tcPr>
            <w:tcW w:w="1278" w:type="dxa"/>
            <w:vAlign w:val="center"/>
          </w:tcPr>
          <w:p w14:paraId="40196CB7" w14:textId="3F3046C8" w:rsidR="00D53B93" w:rsidRPr="00A36114" w:rsidRDefault="00D53B93" w:rsidP="00240DE8">
            <w:pPr>
              <w:jc w:val="right"/>
              <w:rPr>
                <w:rFonts w:ascii="Arial" w:hAnsi="Arial" w:cs="Arial"/>
              </w:rPr>
            </w:pPr>
            <w:r w:rsidRPr="00A36114">
              <w:rPr>
                <w:rFonts w:ascii="Arial" w:hAnsi="Arial" w:cs="Arial"/>
              </w:rPr>
              <w:t>5/20</w:t>
            </w:r>
          </w:p>
        </w:tc>
        <w:tc>
          <w:tcPr>
            <w:tcW w:w="8797" w:type="dxa"/>
            <w:vAlign w:val="center"/>
          </w:tcPr>
          <w:p w14:paraId="2A6C75F5" w14:textId="5185C1C1" w:rsidR="00D53B93" w:rsidRPr="00A36114" w:rsidRDefault="00D53B93" w:rsidP="00240DE8">
            <w:pPr>
              <w:pStyle w:val="BasicParagraph"/>
              <w:rPr>
                <w:rFonts w:ascii="Arial" w:hAnsi="Arial" w:cs="Arial"/>
              </w:rPr>
            </w:pPr>
            <w:r w:rsidRPr="00A36114">
              <w:rPr>
                <w:rFonts w:ascii="Arial" w:hAnsi="Arial" w:cs="Arial"/>
              </w:rPr>
              <w:t>Creating a Great Workplace Culture</w:t>
            </w:r>
          </w:p>
        </w:tc>
      </w:tr>
      <w:tr w:rsidR="00D53B93" w:rsidRPr="00174711" w14:paraId="11C29369" w14:textId="77777777" w:rsidTr="00240DE8">
        <w:trPr>
          <w:cantSplit/>
          <w:trHeight w:val="288"/>
        </w:trPr>
        <w:tc>
          <w:tcPr>
            <w:tcW w:w="1278" w:type="dxa"/>
            <w:vAlign w:val="center"/>
          </w:tcPr>
          <w:p w14:paraId="2555B6AC" w14:textId="75C156CB" w:rsidR="00D53B93" w:rsidRPr="00A36114" w:rsidRDefault="00D53B93" w:rsidP="00D53B93">
            <w:pPr>
              <w:jc w:val="right"/>
              <w:rPr>
                <w:rFonts w:ascii="Arial" w:hAnsi="Arial" w:cs="Arial"/>
              </w:rPr>
            </w:pPr>
            <w:r w:rsidRPr="00A36114">
              <w:rPr>
                <w:rFonts w:ascii="Arial" w:hAnsi="Arial" w:cs="Arial"/>
              </w:rPr>
              <w:t>6/18</w:t>
            </w:r>
          </w:p>
        </w:tc>
        <w:tc>
          <w:tcPr>
            <w:tcW w:w="8797" w:type="dxa"/>
            <w:vAlign w:val="center"/>
          </w:tcPr>
          <w:p w14:paraId="644DA512" w14:textId="152B9DD0" w:rsidR="00D53B93" w:rsidRPr="00A36114" w:rsidRDefault="00D53B93" w:rsidP="00D53B93">
            <w:pPr>
              <w:pStyle w:val="BasicParagraph"/>
              <w:rPr>
                <w:rFonts w:ascii="Arial" w:hAnsi="Arial" w:cs="Arial"/>
              </w:rPr>
            </w:pPr>
            <w:r w:rsidRPr="00A36114">
              <w:rPr>
                <w:rFonts w:ascii="Arial" w:hAnsi="Arial" w:cs="Arial"/>
              </w:rPr>
              <w:t>Learn, Lead &amp; Serve</w:t>
            </w:r>
          </w:p>
        </w:tc>
      </w:tr>
      <w:tr w:rsidR="00D53B93" w:rsidRPr="00174711" w14:paraId="48EEE1C3" w14:textId="77777777" w:rsidTr="00240DE8">
        <w:trPr>
          <w:cantSplit/>
          <w:trHeight w:val="288"/>
        </w:trPr>
        <w:tc>
          <w:tcPr>
            <w:tcW w:w="1278" w:type="dxa"/>
            <w:vAlign w:val="center"/>
          </w:tcPr>
          <w:p w14:paraId="0309294D" w14:textId="7456413F" w:rsidR="00D53B93" w:rsidRPr="00A36114" w:rsidRDefault="00D53B93" w:rsidP="00D53B93">
            <w:pPr>
              <w:jc w:val="right"/>
              <w:rPr>
                <w:rFonts w:ascii="Arial" w:hAnsi="Arial" w:cs="Arial"/>
              </w:rPr>
            </w:pPr>
            <w:r>
              <w:rPr>
                <w:rFonts w:ascii="Arial" w:hAnsi="Arial" w:cs="Arial"/>
              </w:rPr>
              <w:t>6/30</w:t>
            </w:r>
          </w:p>
        </w:tc>
        <w:tc>
          <w:tcPr>
            <w:tcW w:w="8797" w:type="dxa"/>
            <w:vAlign w:val="center"/>
          </w:tcPr>
          <w:p w14:paraId="118225C0" w14:textId="1F68CE9D" w:rsidR="00D53B93" w:rsidRPr="00A36114" w:rsidRDefault="00D53B93" w:rsidP="00D53B93">
            <w:pPr>
              <w:pStyle w:val="BasicParagraph"/>
              <w:rPr>
                <w:rFonts w:ascii="Arial" w:hAnsi="Arial" w:cs="Arial"/>
              </w:rPr>
            </w:pPr>
            <w:r w:rsidRPr="00A36114">
              <w:rPr>
                <w:rFonts w:ascii="Arial" w:hAnsi="Arial" w:cs="Arial"/>
              </w:rPr>
              <w:t>Leading Community Collaboration</w:t>
            </w:r>
            <w:r w:rsidR="00A0234B">
              <w:rPr>
                <w:rFonts w:ascii="Arial" w:hAnsi="Arial" w:cs="Arial"/>
              </w:rPr>
              <w:t xml:space="preserve"> </w:t>
            </w:r>
            <w:r w:rsidR="00A0234B" w:rsidRPr="00A0234B">
              <w:rPr>
                <w:rFonts w:ascii="Arial" w:hAnsi="Arial" w:cs="Arial"/>
                <w:i/>
              </w:rPr>
              <w:t>(make-up session from April 8)</w:t>
            </w:r>
          </w:p>
        </w:tc>
      </w:tr>
      <w:tr w:rsidR="00D53B93" w:rsidRPr="00174711" w14:paraId="7964B440" w14:textId="77777777" w:rsidTr="00240DE8">
        <w:trPr>
          <w:cantSplit/>
          <w:trHeight w:val="288"/>
        </w:trPr>
        <w:tc>
          <w:tcPr>
            <w:tcW w:w="1278" w:type="dxa"/>
            <w:vAlign w:val="center"/>
          </w:tcPr>
          <w:p w14:paraId="0F57CA5D" w14:textId="79F624BF" w:rsidR="00D53B93" w:rsidRPr="00A36114" w:rsidRDefault="00D53B93" w:rsidP="00D53B93">
            <w:pPr>
              <w:jc w:val="right"/>
              <w:rPr>
                <w:rFonts w:ascii="Arial" w:hAnsi="Arial" w:cs="Arial"/>
              </w:rPr>
            </w:pPr>
            <w:r w:rsidRPr="00A36114">
              <w:rPr>
                <w:rFonts w:ascii="Arial" w:hAnsi="Arial" w:cs="Arial"/>
              </w:rPr>
              <w:t>7/8</w:t>
            </w:r>
          </w:p>
        </w:tc>
        <w:tc>
          <w:tcPr>
            <w:tcW w:w="8797" w:type="dxa"/>
            <w:vAlign w:val="center"/>
          </w:tcPr>
          <w:p w14:paraId="35FB0111" w14:textId="7F4AA73C" w:rsidR="00D53B93" w:rsidRPr="00A36114" w:rsidRDefault="00D53B93" w:rsidP="00D53B93">
            <w:pPr>
              <w:pStyle w:val="BasicParagraph"/>
              <w:rPr>
                <w:rFonts w:ascii="Arial" w:hAnsi="Arial" w:cs="Arial"/>
              </w:rPr>
            </w:pPr>
            <w:r w:rsidRPr="00A36114">
              <w:rPr>
                <w:rFonts w:ascii="Arial" w:hAnsi="Arial" w:cs="Arial"/>
              </w:rPr>
              <w:t>Executive Effectiveness: Key Strategies for Increasing Engagement</w:t>
            </w:r>
          </w:p>
        </w:tc>
      </w:tr>
      <w:tr w:rsidR="00D53B93" w:rsidRPr="00174711" w14:paraId="1DC5C990" w14:textId="77777777" w:rsidTr="00240DE8">
        <w:trPr>
          <w:cantSplit/>
          <w:trHeight w:val="288"/>
        </w:trPr>
        <w:tc>
          <w:tcPr>
            <w:tcW w:w="1278" w:type="dxa"/>
            <w:vAlign w:val="center"/>
          </w:tcPr>
          <w:p w14:paraId="193C7302" w14:textId="5D2D7C2D" w:rsidR="00D53B93" w:rsidRPr="00A36114" w:rsidRDefault="00D53B93" w:rsidP="00D53B93">
            <w:pPr>
              <w:jc w:val="right"/>
              <w:rPr>
                <w:rFonts w:ascii="Arial" w:hAnsi="Arial" w:cs="Arial"/>
              </w:rPr>
            </w:pPr>
            <w:r w:rsidRPr="00A36114">
              <w:rPr>
                <w:rFonts w:ascii="Arial" w:hAnsi="Arial" w:cs="Arial"/>
              </w:rPr>
              <w:t>7/28-30</w:t>
            </w:r>
          </w:p>
        </w:tc>
        <w:tc>
          <w:tcPr>
            <w:tcW w:w="8797" w:type="dxa"/>
            <w:vAlign w:val="center"/>
          </w:tcPr>
          <w:p w14:paraId="3F14D896" w14:textId="1EF2A9D9" w:rsidR="00D53B93" w:rsidRPr="00A36114" w:rsidRDefault="00D53B93" w:rsidP="00D53B93">
            <w:pPr>
              <w:pStyle w:val="BasicParagraph"/>
              <w:rPr>
                <w:rFonts w:ascii="Arial" w:hAnsi="Arial" w:cs="Arial"/>
              </w:rPr>
            </w:pPr>
            <w:r w:rsidRPr="00A36114">
              <w:rPr>
                <w:rFonts w:ascii="Arial" w:hAnsi="Arial" w:cs="Arial"/>
              </w:rPr>
              <w:t>The Leadership Challenge</w:t>
            </w:r>
          </w:p>
        </w:tc>
      </w:tr>
      <w:tr w:rsidR="00D53B93" w:rsidRPr="00174711" w14:paraId="5015529A" w14:textId="77777777" w:rsidTr="00240DE8">
        <w:trPr>
          <w:cantSplit/>
          <w:trHeight w:val="288"/>
        </w:trPr>
        <w:tc>
          <w:tcPr>
            <w:tcW w:w="1278" w:type="dxa"/>
            <w:vAlign w:val="center"/>
          </w:tcPr>
          <w:p w14:paraId="2763FB9B" w14:textId="3D609782" w:rsidR="00D53B93" w:rsidRPr="00A36114" w:rsidRDefault="00D53B93" w:rsidP="00D53B93">
            <w:pPr>
              <w:jc w:val="right"/>
              <w:rPr>
                <w:rFonts w:ascii="Arial" w:hAnsi="Arial" w:cs="Arial"/>
              </w:rPr>
            </w:pPr>
            <w:r w:rsidRPr="00A36114">
              <w:rPr>
                <w:rFonts w:ascii="Arial" w:hAnsi="Arial" w:cs="Arial"/>
              </w:rPr>
              <w:t>8/19</w:t>
            </w:r>
          </w:p>
        </w:tc>
        <w:tc>
          <w:tcPr>
            <w:tcW w:w="8797" w:type="dxa"/>
            <w:vAlign w:val="center"/>
          </w:tcPr>
          <w:p w14:paraId="41B822A1" w14:textId="68E3AEB2" w:rsidR="00D53B93" w:rsidRPr="00A36114" w:rsidRDefault="00D53B93" w:rsidP="00D53B93">
            <w:pPr>
              <w:adjustRightInd w:val="0"/>
              <w:rPr>
                <w:rFonts w:ascii="Arial" w:eastAsiaTheme="minorHAnsi" w:hAnsi="Arial" w:cs="Arial"/>
                <w:lang w:bidi="ar-SA"/>
              </w:rPr>
            </w:pPr>
            <w:r w:rsidRPr="00A36114">
              <w:rPr>
                <w:rFonts w:ascii="Arial" w:hAnsi="Arial" w:cs="Arial"/>
              </w:rPr>
              <w:t>Leading Change</w:t>
            </w:r>
          </w:p>
        </w:tc>
      </w:tr>
      <w:tr w:rsidR="00D53B93" w:rsidRPr="00174711" w14:paraId="35DA4C94" w14:textId="77777777" w:rsidTr="00240DE8">
        <w:trPr>
          <w:cantSplit/>
          <w:trHeight w:val="288"/>
        </w:trPr>
        <w:tc>
          <w:tcPr>
            <w:tcW w:w="1278" w:type="dxa"/>
            <w:vAlign w:val="center"/>
          </w:tcPr>
          <w:p w14:paraId="5D0ECF29" w14:textId="1C2BE06F" w:rsidR="00D53B93" w:rsidRPr="00A36114" w:rsidRDefault="00D53B93" w:rsidP="00D53B93">
            <w:pPr>
              <w:jc w:val="right"/>
              <w:rPr>
                <w:rFonts w:ascii="Arial" w:hAnsi="Arial" w:cs="Arial"/>
              </w:rPr>
            </w:pPr>
            <w:r w:rsidRPr="00A36114">
              <w:rPr>
                <w:rFonts w:ascii="Arial" w:hAnsi="Arial" w:cs="Arial"/>
              </w:rPr>
              <w:t>9/15</w:t>
            </w:r>
          </w:p>
        </w:tc>
        <w:tc>
          <w:tcPr>
            <w:tcW w:w="8797" w:type="dxa"/>
            <w:vAlign w:val="center"/>
          </w:tcPr>
          <w:p w14:paraId="1C2E4358" w14:textId="71F9A582" w:rsidR="00D53B93" w:rsidRPr="00A36114" w:rsidRDefault="00D53B93" w:rsidP="00D53B93">
            <w:pPr>
              <w:pStyle w:val="BasicParagraph"/>
              <w:rPr>
                <w:rFonts w:ascii="Arial" w:hAnsi="Arial" w:cs="Arial"/>
              </w:rPr>
            </w:pPr>
            <w:r w:rsidRPr="00A36114">
              <w:rPr>
                <w:rFonts w:ascii="Arial" w:hAnsi="Arial" w:cs="Arial"/>
              </w:rPr>
              <w:t>Accounting Fundamentals: Finance for Non-Financial Managers I</w:t>
            </w:r>
          </w:p>
        </w:tc>
      </w:tr>
      <w:tr w:rsidR="00D53B93" w:rsidRPr="00174711" w14:paraId="027EAE15" w14:textId="77777777" w:rsidTr="00240DE8">
        <w:trPr>
          <w:cantSplit/>
          <w:trHeight w:val="288"/>
        </w:trPr>
        <w:tc>
          <w:tcPr>
            <w:tcW w:w="1278" w:type="dxa"/>
            <w:vAlign w:val="center"/>
          </w:tcPr>
          <w:p w14:paraId="105ACC8B" w14:textId="2C61C7EB" w:rsidR="00D53B93" w:rsidRPr="00A36114" w:rsidRDefault="00D53B93" w:rsidP="00D53B93">
            <w:pPr>
              <w:jc w:val="right"/>
              <w:rPr>
                <w:rFonts w:ascii="Arial" w:hAnsi="Arial" w:cs="Arial"/>
              </w:rPr>
            </w:pPr>
            <w:r w:rsidRPr="00A36114">
              <w:rPr>
                <w:rFonts w:ascii="Arial" w:hAnsi="Arial" w:cs="Arial"/>
              </w:rPr>
              <w:t>9/30</w:t>
            </w:r>
          </w:p>
        </w:tc>
        <w:tc>
          <w:tcPr>
            <w:tcW w:w="8797" w:type="dxa"/>
            <w:vAlign w:val="center"/>
          </w:tcPr>
          <w:p w14:paraId="066597D6" w14:textId="1C321E4A" w:rsidR="00D53B93" w:rsidRPr="00A36114" w:rsidRDefault="00D53B93" w:rsidP="00D53B93">
            <w:pPr>
              <w:pStyle w:val="BasicParagraph"/>
              <w:rPr>
                <w:rFonts w:ascii="Arial" w:hAnsi="Arial" w:cs="Arial"/>
              </w:rPr>
            </w:pPr>
            <w:r w:rsidRPr="00A36114">
              <w:rPr>
                <w:rFonts w:ascii="Arial" w:hAnsi="Arial" w:cs="Arial"/>
              </w:rPr>
              <w:t>Finance for Non-Financial Managers II</w:t>
            </w:r>
          </w:p>
        </w:tc>
      </w:tr>
      <w:tr w:rsidR="00D53B93" w:rsidRPr="00174711" w14:paraId="58A6BEF9" w14:textId="77777777" w:rsidTr="00240DE8">
        <w:trPr>
          <w:cantSplit/>
          <w:trHeight w:val="288"/>
        </w:trPr>
        <w:tc>
          <w:tcPr>
            <w:tcW w:w="1278" w:type="dxa"/>
            <w:vAlign w:val="center"/>
          </w:tcPr>
          <w:p w14:paraId="60202935" w14:textId="0076E862" w:rsidR="00D53B93" w:rsidRPr="00A36114" w:rsidRDefault="00D53B93" w:rsidP="00D53B93">
            <w:pPr>
              <w:jc w:val="right"/>
              <w:rPr>
                <w:rFonts w:ascii="Arial" w:hAnsi="Arial" w:cs="Arial"/>
              </w:rPr>
            </w:pPr>
            <w:r w:rsidRPr="00A36114">
              <w:rPr>
                <w:rFonts w:ascii="Arial" w:hAnsi="Arial" w:cs="Arial"/>
              </w:rPr>
              <w:t>10/14</w:t>
            </w:r>
          </w:p>
        </w:tc>
        <w:tc>
          <w:tcPr>
            <w:tcW w:w="8797" w:type="dxa"/>
            <w:vAlign w:val="center"/>
          </w:tcPr>
          <w:p w14:paraId="4CD9BFFA" w14:textId="41CF21A8" w:rsidR="00D53B93" w:rsidRPr="00A36114" w:rsidRDefault="00D53B93" w:rsidP="00D53B93">
            <w:pPr>
              <w:adjustRightInd w:val="0"/>
              <w:rPr>
                <w:rFonts w:ascii="Arial" w:eastAsiaTheme="minorHAnsi" w:hAnsi="Arial" w:cs="Arial"/>
                <w:lang w:bidi="ar-SA"/>
              </w:rPr>
            </w:pPr>
            <w:r w:rsidRPr="00A36114">
              <w:rPr>
                <w:rFonts w:ascii="Arial" w:hAnsi="Arial" w:cs="Arial"/>
              </w:rPr>
              <w:t>Marketing Essentials</w:t>
            </w:r>
          </w:p>
        </w:tc>
      </w:tr>
      <w:tr w:rsidR="00D53B93" w:rsidRPr="00174711" w14:paraId="15CFDB56" w14:textId="77777777" w:rsidTr="00240DE8">
        <w:trPr>
          <w:cantSplit/>
          <w:trHeight w:val="288"/>
        </w:trPr>
        <w:tc>
          <w:tcPr>
            <w:tcW w:w="1278" w:type="dxa"/>
            <w:vAlign w:val="center"/>
          </w:tcPr>
          <w:p w14:paraId="40191485" w14:textId="52EBD32A" w:rsidR="00D53B93" w:rsidRPr="00A36114" w:rsidRDefault="00D53B93" w:rsidP="00D53B93">
            <w:pPr>
              <w:jc w:val="right"/>
              <w:rPr>
                <w:rFonts w:ascii="Arial" w:hAnsi="Arial" w:cs="Arial"/>
              </w:rPr>
            </w:pPr>
            <w:r w:rsidRPr="00A36114">
              <w:rPr>
                <w:rFonts w:ascii="Arial" w:hAnsi="Arial" w:cs="Arial"/>
              </w:rPr>
              <w:t>11/5</w:t>
            </w:r>
          </w:p>
        </w:tc>
        <w:tc>
          <w:tcPr>
            <w:tcW w:w="8797" w:type="dxa"/>
            <w:vAlign w:val="center"/>
          </w:tcPr>
          <w:p w14:paraId="1D350364" w14:textId="6EA8C7C4" w:rsidR="00D53B93" w:rsidRPr="00A36114" w:rsidRDefault="00D53B93" w:rsidP="00D53B93">
            <w:pPr>
              <w:pStyle w:val="BasicParagraph"/>
              <w:rPr>
                <w:rFonts w:ascii="Arial" w:hAnsi="Arial" w:cs="Arial"/>
              </w:rPr>
            </w:pPr>
            <w:r w:rsidRPr="00A36114">
              <w:rPr>
                <w:rFonts w:ascii="Arial" w:hAnsi="Arial" w:cs="Arial"/>
              </w:rPr>
              <w:t>Operations Management</w:t>
            </w:r>
          </w:p>
        </w:tc>
      </w:tr>
      <w:tr w:rsidR="00D53B93" w:rsidRPr="00174711" w14:paraId="102DE615" w14:textId="77777777" w:rsidTr="00240DE8">
        <w:trPr>
          <w:cantSplit/>
          <w:trHeight w:val="288"/>
        </w:trPr>
        <w:tc>
          <w:tcPr>
            <w:tcW w:w="1278" w:type="dxa"/>
            <w:vAlign w:val="center"/>
          </w:tcPr>
          <w:p w14:paraId="2204E52F" w14:textId="35D15A28" w:rsidR="00D53B93" w:rsidRPr="00A36114" w:rsidRDefault="00D53B93" w:rsidP="00D53B93">
            <w:pPr>
              <w:jc w:val="right"/>
              <w:rPr>
                <w:rFonts w:ascii="Arial" w:hAnsi="Arial" w:cs="Arial"/>
              </w:rPr>
            </w:pPr>
            <w:r w:rsidRPr="00A36114">
              <w:rPr>
                <w:rFonts w:ascii="Arial" w:hAnsi="Arial" w:cs="Arial"/>
              </w:rPr>
              <w:t>11/19</w:t>
            </w:r>
          </w:p>
        </w:tc>
        <w:tc>
          <w:tcPr>
            <w:tcW w:w="8797" w:type="dxa"/>
            <w:vAlign w:val="center"/>
          </w:tcPr>
          <w:p w14:paraId="30D901FC" w14:textId="314E6D48" w:rsidR="00D53B93" w:rsidRPr="00A36114" w:rsidRDefault="00D53B93" w:rsidP="00D53B93">
            <w:pPr>
              <w:pStyle w:val="BasicParagraph"/>
              <w:rPr>
                <w:rFonts w:ascii="Arial" w:hAnsi="Arial" w:cs="Arial"/>
              </w:rPr>
            </w:pPr>
            <w:r w:rsidRPr="00A36114">
              <w:rPr>
                <w:rFonts w:ascii="Arial" w:hAnsi="Arial" w:cs="Arial"/>
              </w:rPr>
              <w:t>Strategic Management</w:t>
            </w:r>
          </w:p>
        </w:tc>
      </w:tr>
      <w:tr w:rsidR="00D53B93" w:rsidRPr="00174711" w14:paraId="49D982E2" w14:textId="77777777" w:rsidTr="00240DE8">
        <w:trPr>
          <w:cantSplit/>
          <w:trHeight w:val="288"/>
        </w:trPr>
        <w:tc>
          <w:tcPr>
            <w:tcW w:w="1278" w:type="dxa"/>
            <w:vAlign w:val="center"/>
          </w:tcPr>
          <w:p w14:paraId="18809096" w14:textId="65F0A9D5" w:rsidR="00D53B93" w:rsidRPr="00A36114" w:rsidRDefault="00D53B93" w:rsidP="00D53B93">
            <w:pPr>
              <w:jc w:val="right"/>
              <w:rPr>
                <w:rFonts w:ascii="Arial" w:hAnsi="Arial" w:cs="Arial"/>
              </w:rPr>
            </w:pPr>
            <w:r w:rsidRPr="00A36114">
              <w:rPr>
                <w:rFonts w:ascii="Arial" w:hAnsi="Arial" w:cs="Arial"/>
              </w:rPr>
              <w:t>12/9-10</w:t>
            </w:r>
          </w:p>
        </w:tc>
        <w:tc>
          <w:tcPr>
            <w:tcW w:w="8797" w:type="dxa"/>
            <w:vAlign w:val="center"/>
          </w:tcPr>
          <w:p w14:paraId="1737919A" w14:textId="6EF70501" w:rsidR="00D53B93" w:rsidRPr="00A36114" w:rsidRDefault="00D53B93" w:rsidP="00D53B93">
            <w:pPr>
              <w:pStyle w:val="BasicParagraph"/>
              <w:rPr>
                <w:rFonts w:ascii="Arial" w:hAnsi="Arial" w:cs="Arial"/>
              </w:rPr>
            </w:pPr>
            <w:r w:rsidRPr="00A36114">
              <w:rPr>
                <w:rFonts w:ascii="Arial" w:hAnsi="Arial" w:cs="Arial"/>
              </w:rPr>
              <w:t>Business Simulation</w:t>
            </w:r>
          </w:p>
        </w:tc>
      </w:tr>
      <w:tr w:rsidR="00FE6C63" w:rsidRPr="00174711" w14:paraId="5E61179F" w14:textId="77777777" w:rsidTr="00240DE8">
        <w:trPr>
          <w:cantSplit/>
          <w:trHeight w:val="288"/>
        </w:trPr>
        <w:tc>
          <w:tcPr>
            <w:tcW w:w="1278" w:type="dxa"/>
            <w:vAlign w:val="center"/>
          </w:tcPr>
          <w:p w14:paraId="37D7C1DA" w14:textId="4E455267" w:rsidR="00FE6C63" w:rsidRPr="00A36114" w:rsidRDefault="00FE6C63" w:rsidP="00D53B93">
            <w:pPr>
              <w:jc w:val="right"/>
              <w:rPr>
                <w:rFonts w:ascii="Arial" w:hAnsi="Arial" w:cs="Arial"/>
              </w:rPr>
            </w:pPr>
            <w:r>
              <w:rPr>
                <w:rFonts w:ascii="Arial" w:hAnsi="Arial" w:cs="Arial"/>
              </w:rPr>
              <w:t>12/10</w:t>
            </w:r>
          </w:p>
        </w:tc>
        <w:tc>
          <w:tcPr>
            <w:tcW w:w="8797" w:type="dxa"/>
            <w:vAlign w:val="center"/>
          </w:tcPr>
          <w:p w14:paraId="6B34A9C0" w14:textId="560EA701" w:rsidR="00FE6C63" w:rsidRPr="00A36114" w:rsidRDefault="00FE6C63" w:rsidP="00D53B93">
            <w:pPr>
              <w:pStyle w:val="BasicParagraph"/>
              <w:rPr>
                <w:rFonts w:ascii="Arial" w:hAnsi="Arial" w:cs="Arial"/>
              </w:rPr>
            </w:pPr>
            <w:r>
              <w:rPr>
                <w:rFonts w:ascii="Arial" w:hAnsi="Arial" w:cs="Arial"/>
              </w:rPr>
              <w:t>Graduation</w:t>
            </w:r>
          </w:p>
        </w:tc>
      </w:tr>
    </w:tbl>
    <w:p w14:paraId="597716BB" w14:textId="565AD553" w:rsidR="00A36114" w:rsidRDefault="00240DE8">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85376" behindDoc="0" locked="0" layoutInCell="1" allowOverlap="1" wp14:anchorId="62BA4DC3" wp14:editId="3C98651F">
                <wp:simplePos x="0" y="0"/>
                <wp:positionH relativeFrom="column">
                  <wp:posOffset>-207010</wp:posOffset>
                </wp:positionH>
                <wp:positionV relativeFrom="paragraph">
                  <wp:posOffset>91440</wp:posOffset>
                </wp:positionV>
                <wp:extent cx="5676900" cy="3111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0CD81CCD" w14:textId="781DF2F6" w:rsidR="00240DE8" w:rsidRDefault="00240DE8" w:rsidP="00A36114">
                            <w:pPr>
                              <w:rPr>
                                <w:rFonts w:ascii="Arial" w:hAnsi="Arial" w:cs="Arial"/>
                                <w:b/>
                                <w:bCs/>
                                <w:color w:val="17214A"/>
                                <w:sz w:val="36"/>
                              </w:rPr>
                            </w:pPr>
                            <w:r>
                              <w:rPr>
                                <w:rFonts w:ascii="Arial" w:hAnsi="Arial" w:cs="Arial"/>
                                <w:b/>
                                <w:bCs/>
                                <w:color w:val="17214A"/>
                                <w:sz w:val="36"/>
                              </w:rPr>
                              <w:t xml:space="preserve">   JANUARY 2020</w:t>
                            </w:r>
                          </w:p>
                          <w:p w14:paraId="59D5A702" w14:textId="77777777" w:rsidR="00240DE8" w:rsidRDefault="00240DE8" w:rsidP="00A36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BA4DC3" id="_x0000_t202" coordsize="21600,21600" o:spt="202" path="m,l,21600r21600,l21600,xe">
                <v:stroke joinstyle="miter"/>
                <v:path gradientshapeok="t" o:connecttype="rect"/>
              </v:shapetype>
              <v:shape id="Text Box 185" o:spid="_x0000_s1026" type="#_x0000_t202" style="position:absolute;left:0;text-align:left;margin-left:-16.3pt;margin-top:7.2pt;width:447pt;height:24.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" fillcolor="white [3201]" stroked="f" strokeweight=".5pt">
                <v:textbox>
                  <w:txbxContent>
                    <w:p w14:paraId="0CD81CCD" w14:textId="781DF2F6" w:rsidR="00240DE8" w:rsidRDefault="00240DE8" w:rsidP="00A36114">
                      <w:pPr>
                        <w:rPr>
                          <w:rFonts w:ascii="Arial" w:hAnsi="Arial" w:cs="Arial"/>
                          <w:b/>
                          <w:bCs/>
                          <w:color w:val="17214A"/>
                          <w:sz w:val="36"/>
                        </w:rPr>
                      </w:pPr>
                      <w:r>
                        <w:rPr>
                          <w:rFonts w:ascii="Arial" w:hAnsi="Arial" w:cs="Arial"/>
                          <w:b/>
                          <w:bCs/>
                          <w:color w:val="17214A"/>
                          <w:sz w:val="36"/>
                        </w:rPr>
                        <w:t xml:space="preserve">   JANUARY 2020</w:t>
                      </w:r>
                    </w:p>
                    <w:p w14:paraId="59D5A702" w14:textId="77777777" w:rsidR="00240DE8" w:rsidRDefault="00240DE8" w:rsidP="00A36114"/>
                  </w:txbxContent>
                </v:textbox>
              </v:shape>
            </w:pict>
          </mc:Fallback>
        </mc:AlternateContent>
      </w:r>
    </w:p>
    <w:p w14:paraId="20206C7B" w14:textId="77777777" w:rsidR="00A36114" w:rsidRDefault="00A36114">
      <w:pPr>
        <w:pStyle w:val="Heading1"/>
        <w:rPr>
          <w:rFonts w:ascii="Arial" w:hAnsi="Arial" w:cs="Arial"/>
          <w:b/>
          <w:color w:val="17214A"/>
        </w:rPr>
      </w:pPr>
    </w:p>
    <w:p w14:paraId="5348896D" w14:textId="77777777" w:rsidR="00A36114" w:rsidRDefault="00A36114">
      <w:pPr>
        <w:pStyle w:val="Heading1"/>
        <w:rPr>
          <w:rFonts w:ascii="Arial" w:hAnsi="Arial" w:cs="Arial"/>
          <w:b/>
          <w:color w:val="17214A"/>
        </w:rPr>
      </w:pPr>
    </w:p>
    <w:p w14:paraId="724E7868" w14:textId="77777777" w:rsidR="00A36114" w:rsidRDefault="00A36114">
      <w:pPr>
        <w:pStyle w:val="Heading1"/>
        <w:rPr>
          <w:rFonts w:ascii="Arial" w:hAnsi="Arial" w:cs="Arial"/>
          <w:b/>
          <w:color w:val="17214A"/>
        </w:rPr>
      </w:pPr>
    </w:p>
    <w:p w14:paraId="692BEB30" w14:textId="77777777" w:rsidR="00A36114" w:rsidRDefault="00A36114">
      <w:pPr>
        <w:pStyle w:val="Heading1"/>
        <w:rPr>
          <w:rFonts w:ascii="Arial" w:hAnsi="Arial" w:cs="Arial"/>
          <w:b/>
          <w:color w:val="17214A"/>
        </w:rPr>
      </w:pPr>
    </w:p>
    <w:p w14:paraId="4362F047" w14:textId="77777777" w:rsidR="00A36114" w:rsidRDefault="00A36114">
      <w:pPr>
        <w:pStyle w:val="Heading1"/>
        <w:rPr>
          <w:rFonts w:ascii="Arial" w:hAnsi="Arial" w:cs="Arial"/>
          <w:b/>
          <w:color w:val="17214A"/>
        </w:rPr>
      </w:pPr>
    </w:p>
    <w:p w14:paraId="75A0B46C" w14:textId="77777777" w:rsidR="00A36114" w:rsidRDefault="00A36114">
      <w:pPr>
        <w:pStyle w:val="Heading1"/>
        <w:rPr>
          <w:rFonts w:ascii="Arial" w:hAnsi="Arial" w:cs="Arial"/>
          <w:b/>
          <w:color w:val="17214A"/>
        </w:rPr>
      </w:pPr>
    </w:p>
    <w:p w14:paraId="5E914DB6" w14:textId="30E3D1E7" w:rsidR="00A36114" w:rsidRDefault="00A36114" w:rsidP="00240DE8">
      <w:pPr>
        <w:pStyle w:val="Heading1"/>
        <w:ind w:left="0"/>
        <w:rPr>
          <w:rFonts w:ascii="Arial" w:hAnsi="Arial" w:cs="Arial"/>
          <w:b/>
          <w:color w:val="17214A"/>
        </w:rPr>
      </w:pPr>
    </w:p>
    <w:tbl>
      <w:tblPr>
        <w:tblStyle w:val="TableGrid"/>
        <w:tblpPr w:leftFromText="180" w:rightFromText="180" w:vertAnchor="text" w:horzAnchor="margin" w:tblpY="1294"/>
        <w:tblW w:w="10075" w:type="dxa"/>
        <w:tblLook w:val="04A0" w:firstRow="1" w:lastRow="0" w:firstColumn="1" w:lastColumn="0" w:noHBand="0" w:noVBand="1"/>
      </w:tblPr>
      <w:tblGrid>
        <w:gridCol w:w="1278"/>
        <w:gridCol w:w="8797"/>
      </w:tblGrid>
      <w:tr w:rsidR="00240DE8" w:rsidRPr="00B27125" w14:paraId="1DC42261" w14:textId="77777777" w:rsidTr="00D53B93">
        <w:trPr>
          <w:cantSplit/>
          <w:trHeight w:val="288"/>
        </w:trPr>
        <w:tc>
          <w:tcPr>
            <w:tcW w:w="1278" w:type="dxa"/>
            <w:vAlign w:val="center"/>
          </w:tcPr>
          <w:p w14:paraId="693A0D73" w14:textId="4A09AB71" w:rsidR="00240DE8" w:rsidRPr="00B27125" w:rsidRDefault="00240DE8" w:rsidP="00D53B93">
            <w:pPr>
              <w:jc w:val="right"/>
              <w:rPr>
                <w:rFonts w:ascii="Arial" w:hAnsi="Arial" w:cs="Arial"/>
                <w:b/>
              </w:rPr>
            </w:pPr>
            <w:r w:rsidRPr="00B27125">
              <w:rPr>
                <w:rFonts w:ascii="Arial" w:hAnsi="Arial" w:cs="Arial"/>
                <w:b/>
              </w:rPr>
              <w:t>Date</w:t>
            </w:r>
          </w:p>
        </w:tc>
        <w:tc>
          <w:tcPr>
            <w:tcW w:w="8797" w:type="dxa"/>
            <w:vAlign w:val="center"/>
          </w:tcPr>
          <w:p w14:paraId="7322EBFC" w14:textId="77777777" w:rsidR="00240DE8" w:rsidRPr="00B27125" w:rsidRDefault="00240DE8" w:rsidP="00D53B93">
            <w:pPr>
              <w:rPr>
                <w:rFonts w:ascii="Arial" w:hAnsi="Arial" w:cs="Arial"/>
                <w:b/>
              </w:rPr>
            </w:pPr>
            <w:r w:rsidRPr="00B27125">
              <w:rPr>
                <w:rFonts w:ascii="Arial" w:hAnsi="Arial" w:cs="Arial"/>
                <w:b/>
              </w:rPr>
              <w:t>Program</w:t>
            </w:r>
          </w:p>
        </w:tc>
      </w:tr>
      <w:tr w:rsidR="00240DE8" w:rsidRPr="00174711" w14:paraId="16772C1F" w14:textId="77777777" w:rsidTr="00D53B93">
        <w:trPr>
          <w:cantSplit/>
          <w:trHeight w:val="288"/>
        </w:trPr>
        <w:tc>
          <w:tcPr>
            <w:tcW w:w="1278" w:type="dxa"/>
            <w:vAlign w:val="center"/>
          </w:tcPr>
          <w:p w14:paraId="08679239" w14:textId="1E5540B4" w:rsidR="00240DE8" w:rsidRPr="00A36114" w:rsidRDefault="00240DE8" w:rsidP="00D53B93">
            <w:pPr>
              <w:jc w:val="right"/>
              <w:rPr>
                <w:rFonts w:ascii="Arial" w:hAnsi="Arial" w:cs="Arial"/>
              </w:rPr>
            </w:pPr>
            <w:r>
              <w:rPr>
                <w:rFonts w:ascii="Arial" w:hAnsi="Arial" w:cs="Arial"/>
              </w:rPr>
              <w:t>8/</w:t>
            </w:r>
            <w:r w:rsidR="00107958">
              <w:rPr>
                <w:rFonts w:ascii="Arial" w:hAnsi="Arial" w:cs="Arial"/>
              </w:rPr>
              <w:t>13</w:t>
            </w:r>
          </w:p>
        </w:tc>
        <w:tc>
          <w:tcPr>
            <w:tcW w:w="8797" w:type="dxa"/>
            <w:vAlign w:val="center"/>
          </w:tcPr>
          <w:p w14:paraId="086143EA" w14:textId="238997ED" w:rsidR="00240DE8" w:rsidRPr="00A36114" w:rsidRDefault="00D70BAC" w:rsidP="00D53B93">
            <w:pPr>
              <w:adjustRightInd w:val="0"/>
              <w:rPr>
                <w:rFonts w:ascii="Arial" w:eastAsiaTheme="minorHAnsi" w:hAnsi="Arial" w:cs="Arial"/>
                <w:lang w:bidi="ar-SA"/>
              </w:rPr>
            </w:pPr>
            <w:r>
              <w:rPr>
                <w:rFonts w:ascii="Arial" w:eastAsiaTheme="minorHAnsi" w:hAnsi="Arial" w:cs="Arial"/>
                <w:lang w:bidi="ar-SA"/>
              </w:rPr>
              <w:t>Orientation &amp; Using Personality Type and</w:t>
            </w:r>
            <w:r w:rsidR="00240DE8" w:rsidRPr="00A36114">
              <w:rPr>
                <w:rFonts w:ascii="Arial" w:eastAsiaTheme="minorHAnsi" w:hAnsi="Arial" w:cs="Arial"/>
                <w:lang w:bidi="ar-SA"/>
              </w:rPr>
              <w:t xml:space="preserve"> Styles to Foster Leadership</w:t>
            </w:r>
          </w:p>
        </w:tc>
      </w:tr>
      <w:tr w:rsidR="00240DE8" w:rsidRPr="00174711" w14:paraId="709E46CB" w14:textId="77777777" w:rsidTr="00D53B93">
        <w:trPr>
          <w:cantSplit/>
          <w:trHeight w:val="288"/>
        </w:trPr>
        <w:tc>
          <w:tcPr>
            <w:tcW w:w="1278" w:type="dxa"/>
            <w:vAlign w:val="center"/>
          </w:tcPr>
          <w:p w14:paraId="74E45901" w14:textId="2E6091B4" w:rsidR="00240DE8" w:rsidRPr="00A36114" w:rsidRDefault="00084E52" w:rsidP="00084E52">
            <w:pPr>
              <w:jc w:val="right"/>
              <w:rPr>
                <w:rFonts w:ascii="Arial" w:hAnsi="Arial" w:cs="Arial"/>
              </w:rPr>
            </w:pPr>
            <w:r>
              <w:rPr>
                <w:rFonts w:ascii="Arial" w:hAnsi="Arial" w:cs="Arial"/>
              </w:rPr>
              <w:t>8</w:t>
            </w:r>
            <w:r w:rsidR="00240DE8">
              <w:rPr>
                <w:rFonts w:ascii="Arial" w:hAnsi="Arial" w:cs="Arial"/>
              </w:rPr>
              <w:t>/</w:t>
            </w:r>
            <w:r>
              <w:rPr>
                <w:rFonts w:ascii="Arial" w:hAnsi="Arial" w:cs="Arial"/>
              </w:rPr>
              <w:t>2</w:t>
            </w:r>
            <w:r w:rsidR="00240DE8">
              <w:rPr>
                <w:rFonts w:ascii="Arial" w:hAnsi="Arial" w:cs="Arial"/>
              </w:rPr>
              <w:t>0</w:t>
            </w:r>
          </w:p>
        </w:tc>
        <w:tc>
          <w:tcPr>
            <w:tcW w:w="8797" w:type="dxa"/>
            <w:vAlign w:val="center"/>
          </w:tcPr>
          <w:p w14:paraId="275B321D" w14:textId="617A8507" w:rsidR="00240DE8" w:rsidRPr="00A36114" w:rsidRDefault="00084E52" w:rsidP="00D53B93">
            <w:pPr>
              <w:pStyle w:val="BasicParagraph"/>
              <w:rPr>
                <w:rFonts w:ascii="Arial" w:hAnsi="Arial" w:cs="Arial"/>
              </w:rPr>
            </w:pPr>
            <w:r>
              <w:rPr>
                <w:rFonts w:ascii="Arial" w:hAnsi="Arial" w:cs="Arial"/>
              </w:rPr>
              <w:t>Leading Change</w:t>
            </w:r>
          </w:p>
        </w:tc>
      </w:tr>
      <w:tr w:rsidR="00240DE8" w:rsidRPr="00174711" w14:paraId="2EBB8ED3" w14:textId="77777777" w:rsidTr="00D53B93">
        <w:trPr>
          <w:cantSplit/>
          <w:trHeight w:val="288"/>
        </w:trPr>
        <w:tc>
          <w:tcPr>
            <w:tcW w:w="1278" w:type="dxa"/>
            <w:tcBorders>
              <w:bottom w:val="single" w:sz="4" w:space="0" w:color="auto"/>
            </w:tcBorders>
            <w:vAlign w:val="center"/>
          </w:tcPr>
          <w:p w14:paraId="030EC5CC" w14:textId="0FD8AB2A" w:rsidR="00240DE8" w:rsidRPr="00A36114" w:rsidRDefault="00084E52" w:rsidP="00D53B93">
            <w:pPr>
              <w:jc w:val="right"/>
              <w:rPr>
                <w:rFonts w:ascii="Arial" w:hAnsi="Arial" w:cs="Arial"/>
              </w:rPr>
            </w:pPr>
            <w:r>
              <w:rPr>
                <w:rFonts w:ascii="Arial" w:hAnsi="Arial" w:cs="Arial"/>
              </w:rPr>
              <w:t>9/10</w:t>
            </w:r>
          </w:p>
        </w:tc>
        <w:tc>
          <w:tcPr>
            <w:tcW w:w="8797" w:type="dxa"/>
            <w:vAlign w:val="center"/>
          </w:tcPr>
          <w:p w14:paraId="68C6D3E3" w14:textId="29C89E8F" w:rsidR="00240DE8" w:rsidRPr="00A36114" w:rsidRDefault="00084E52" w:rsidP="00D53B93">
            <w:pPr>
              <w:adjustRightInd w:val="0"/>
              <w:rPr>
                <w:rFonts w:ascii="Arial" w:eastAsiaTheme="minorHAnsi" w:hAnsi="Arial" w:cs="Arial"/>
                <w:lang w:bidi="ar-SA"/>
              </w:rPr>
            </w:pPr>
            <w:r>
              <w:rPr>
                <w:rFonts w:ascii="Arial" w:eastAsiaTheme="minorHAnsi" w:hAnsi="Arial" w:cs="Arial"/>
                <w:lang w:bidi="ar-SA"/>
              </w:rPr>
              <w:t>Mentor Training (8:30AM – 12:00PM)</w:t>
            </w:r>
          </w:p>
        </w:tc>
      </w:tr>
      <w:tr w:rsidR="00240DE8" w:rsidRPr="00174711" w14:paraId="28928C63" w14:textId="77777777" w:rsidTr="00D53B93">
        <w:trPr>
          <w:cantSplit/>
          <w:trHeight w:val="288"/>
        </w:trPr>
        <w:tc>
          <w:tcPr>
            <w:tcW w:w="1278" w:type="dxa"/>
            <w:tcBorders>
              <w:bottom w:val="single" w:sz="4" w:space="0" w:color="auto"/>
            </w:tcBorders>
            <w:vAlign w:val="center"/>
          </w:tcPr>
          <w:p w14:paraId="6C62F996" w14:textId="1753A019" w:rsidR="00084E52" w:rsidRPr="00A36114" w:rsidRDefault="00084E52" w:rsidP="00890EE1">
            <w:pPr>
              <w:jc w:val="right"/>
              <w:rPr>
                <w:rFonts w:ascii="Arial" w:hAnsi="Arial" w:cs="Arial"/>
              </w:rPr>
            </w:pPr>
            <w:r>
              <w:rPr>
                <w:rFonts w:ascii="Arial" w:hAnsi="Arial" w:cs="Arial"/>
              </w:rPr>
              <w:t>9/15</w:t>
            </w:r>
          </w:p>
        </w:tc>
        <w:tc>
          <w:tcPr>
            <w:tcW w:w="8797" w:type="dxa"/>
            <w:vAlign w:val="center"/>
          </w:tcPr>
          <w:p w14:paraId="2C0DCD87" w14:textId="39379494" w:rsidR="00240DE8" w:rsidRPr="00A36114" w:rsidRDefault="00084E52" w:rsidP="00D53B93">
            <w:pPr>
              <w:adjustRightInd w:val="0"/>
              <w:rPr>
                <w:rFonts w:ascii="Arial" w:eastAsiaTheme="minorHAnsi" w:hAnsi="Arial" w:cs="Arial"/>
                <w:lang w:bidi="ar-SA"/>
              </w:rPr>
            </w:pPr>
            <w:r>
              <w:rPr>
                <w:rFonts w:ascii="Arial" w:eastAsiaTheme="minorHAnsi" w:hAnsi="Arial" w:cs="Arial"/>
                <w:lang w:bidi="ar-SA"/>
              </w:rPr>
              <w:t>Accounting Fundamentals: Finance for Non-Financial managers I</w:t>
            </w:r>
          </w:p>
        </w:tc>
      </w:tr>
      <w:tr w:rsidR="00240DE8" w:rsidRPr="00174711" w14:paraId="67324CF5" w14:textId="77777777" w:rsidTr="00D53B93">
        <w:trPr>
          <w:cantSplit/>
          <w:trHeight w:val="288"/>
        </w:trPr>
        <w:tc>
          <w:tcPr>
            <w:tcW w:w="1278" w:type="dxa"/>
            <w:tcBorders>
              <w:top w:val="single" w:sz="4" w:space="0" w:color="auto"/>
            </w:tcBorders>
            <w:vAlign w:val="center"/>
          </w:tcPr>
          <w:p w14:paraId="19206B5D" w14:textId="16EFB20E" w:rsidR="00240DE8" w:rsidRPr="00A36114" w:rsidRDefault="00084E52" w:rsidP="00D53B93">
            <w:pPr>
              <w:jc w:val="right"/>
              <w:rPr>
                <w:rFonts w:ascii="Arial" w:hAnsi="Arial" w:cs="Arial"/>
              </w:rPr>
            </w:pPr>
            <w:r>
              <w:rPr>
                <w:rFonts w:ascii="Arial" w:hAnsi="Arial" w:cs="Arial"/>
              </w:rPr>
              <w:t>9/30</w:t>
            </w:r>
          </w:p>
        </w:tc>
        <w:tc>
          <w:tcPr>
            <w:tcW w:w="8797" w:type="dxa"/>
            <w:vAlign w:val="center"/>
          </w:tcPr>
          <w:p w14:paraId="0BC38782" w14:textId="0EC6FE38" w:rsidR="00084E52" w:rsidRPr="00A36114" w:rsidRDefault="00084E52" w:rsidP="00D53B93">
            <w:pPr>
              <w:rPr>
                <w:rFonts w:ascii="Arial" w:hAnsi="Arial" w:cs="Arial"/>
              </w:rPr>
            </w:pPr>
            <w:r>
              <w:rPr>
                <w:rFonts w:ascii="Arial" w:hAnsi="Arial" w:cs="Arial"/>
              </w:rPr>
              <w:t>Finance for Non-Financial Managers II</w:t>
            </w:r>
          </w:p>
        </w:tc>
      </w:tr>
      <w:tr w:rsidR="00240DE8" w:rsidRPr="00174711" w14:paraId="6635803A" w14:textId="77777777" w:rsidTr="00D53B93">
        <w:trPr>
          <w:cantSplit/>
          <w:trHeight w:val="288"/>
        </w:trPr>
        <w:tc>
          <w:tcPr>
            <w:tcW w:w="1278" w:type="dxa"/>
            <w:vAlign w:val="center"/>
          </w:tcPr>
          <w:p w14:paraId="0FBF3ED4" w14:textId="6F4C8472" w:rsidR="00240DE8" w:rsidRPr="00A36114" w:rsidRDefault="00084E52" w:rsidP="00D53B93">
            <w:pPr>
              <w:jc w:val="right"/>
              <w:rPr>
                <w:rFonts w:ascii="Arial" w:hAnsi="Arial" w:cs="Arial"/>
              </w:rPr>
            </w:pPr>
            <w:r>
              <w:rPr>
                <w:rFonts w:ascii="Arial" w:hAnsi="Arial" w:cs="Arial"/>
              </w:rPr>
              <w:t>10/14</w:t>
            </w:r>
          </w:p>
        </w:tc>
        <w:tc>
          <w:tcPr>
            <w:tcW w:w="8797" w:type="dxa"/>
            <w:vAlign w:val="center"/>
          </w:tcPr>
          <w:p w14:paraId="36DA0D1A" w14:textId="49DD169A" w:rsidR="00240DE8" w:rsidRPr="00A36114" w:rsidRDefault="00084E52" w:rsidP="00D53B93">
            <w:pPr>
              <w:pStyle w:val="BasicParagraph"/>
              <w:rPr>
                <w:rFonts w:ascii="Arial" w:hAnsi="Arial" w:cs="Arial"/>
              </w:rPr>
            </w:pPr>
            <w:r>
              <w:rPr>
                <w:rFonts w:ascii="Arial" w:hAnsi="Arial" w:cs="Arial"/>
              </w:rPr>
              <w:t>Marketing Essentials</w:t>
            </w:r>
          </w:p>
        </w:tc>
      </w:tr>
      <w:tr w:rsidR="00240DE8" w:rsidRPr="00174711" w14:paraId="08F5D286" w14:textId="77777777" w:rsidTr="00D53B93">
        <w:trPr>
          <w:cantSplit/>
          <w:trHeight w:val="288"/>
        </w:trPr>
        <w:tc>
          <w:tcPr>
            <w:tcW w:w="1278" w:type="dxa"/>
            <w:vAlign w:val="center"/>
          </w:tcPr>
          <w:p w14:paraId="2D850C7C" w14:textId="6AF2E02F" w:rsidR="00240DE8" w:rsidRPr="00A36114" w:rsidRDefault="00084E52" w:rsidP="00D53B93">
            <w:pPr>
              <w:jc w:val="right"/>
              <w:rPr>
                <w:rFonts w:ascii="Arial" w:hAnsi="Arial" w:cs="Arial"/>
              </w:rPr>
            </w:pPr>
            <w:r>
              <w:rPr>
                <w:rFonts w:ascii="Arial" w:hAnsi="Arial" w:cs="Arial"/>
              </w:rPr>
              <w:t>11/5</w:t>
            </w:r>
          </w:p>
        </w:tc>
        <w:tc>
          <w:tcPr>
            <w:tcW w:w="8797" w:type="dxa"/>
            <w:vAlign w:val="center"/>
          </w:tcPr>
          <w:p w14:paraId="643CBB99" w14:textId="027C483C" w:rsidR="00240DE8" w:rsidRPr="00A36114" w:rsidRDefault="00084E52" w:rsidP="00D53B93">
            <w:pPr>
              <w:pStyle w:val="BasicParagraph"/>
              <w:rPr>
                <w:rFonts w:ascii="Arial" w:hAnsi="Arial" w:cs="Arial"/>
              </w:rPr>
            </w:pPr>
            <w:r>
              <w:rPr>
                <w:rFonts w:ascii="Arial" w:hAnsi="Arial" w:cs="Arial"/>
              </w:rPr>
              <w:t>Operations Management</w:t>
            </w:r>
          </w:p>
        </w:tc>
      </w:tr>
      <w:tr w:rsidR="00240DE8" w:rsidRPr="00174711" w14:paraId="394BA7BF" w14:textId="77777777" w:rsidTr="00D53B93">
        <w:trPr>
          <w:cantSplit/>
          <w:trHeight w:val="288"/>
        </w:trPr>
        <w:tc>
          <w:tcPr>
            <w:tcW w:w="1278" w:type="dxa"/>
            <w:vAlign w:val="center"/>
          </w:tcPr>
          <w:p w14:paraId="599A0E68" w14:textId="16D43477" w:rsidR="00240DE8" w:rsidRPr="00A36114" w:rsidRDefault="00084E52" w:rsidP="00D53B93">
            <w:pPr>
              <w:jc w:val="right"/>
              <w:rPr>
                <w:rFonts w:ascii="Arial" w:hAnsi="Arial" w:cs="Arial"/>
              </w:rPr>
            </w:pPr>
            <w:r>
              <w:rPr>
                <w:rFonts w:ascii="Arial" w:hAnsi="Arial" w:cs="Arial"/>
              </w:rPr>
              <w:t>11/19</w:t>
            </w:r>
          </w:p>
        </w:tc>
        <w:tc>
          <w:tcPr>
            <w:tcW w:w="8797" w:type="dxa"/>
            <w:vAlign w:val="center"/>
          </w:tcPr>
          <w:p w14:paraId="0627A0AC" w14:textId="31029929" w:rsidR="00240DE8" w:rsidRPr="00A36114" w:rsidRDefault="00084E52" w:rsidP="00D53B93">
            <w:pPr>
              <w:pStyle w:val="BasicParagraph"/>
              <w:rPr>
                <w:rFonts w:ascii="Arial" w:hAnsi="Arial" w:cs="Arial"/>
              </w:rPr>
            </w:pPr>
            <w:r>
              <w:rPr>
                <w:rFonts w:ascii="Arial" w:hAnsi="Arial" w:cs="Arial"/>
              </w:rPr>
              <w:t>Strategic Management</w:t>
            </w:r>
          </w:p>
        </w:tc>
      </w:tr>
      <w:tr w:rsidR="00240DE8" w:rsidRPr="00174711" w14:paraId="518B12B7" w14:textId="77777777" w:rsidTr="00D53B93">
        <w:trPr>
          <w:cantSplit/>
          <w:trHeight w:val="288"/>
        </w:trPr>
        <w:tc>
          <w:tcPr>
            <w:tcW w:w="1278" w:type="dxa"/>
            <w:vAlign w:val="center"/>
          </w:tcPr>
          <w:p w14:paraId="266F2C3F" w14:textId="365089C7" w:rsidR="00240DE8" w:rsidRPr="00A36114" w:rsidRDefault="00084E52" w:rsidP="00D53B93">
            <w:pPr>
              <w:jc w:val="right"/>
              <w:rPr>
                <w:rFonts w:ascii="Arial" w:hAnsi="Arial" w:cs="Arial"/>
              </w:rPr>
            </w:pPr>
            <w:r>
              <w:rPr>
                <w:rFonts w:ascii="Arial" w:hAnsi="Arial" w:cs="Arial"/>
              </w:rPr>
              <w:t>12/9-10</w:t>
            </w:r>
          </w:p>
        </w:tc>
        <w:tc>
          <w:tcPr>
            <w:tcW w:w="8797" w:type="dxa"/>
            <w:vAlign w:val="center"/>
          </w:tcPr>
          <w:p w14:paraId="120128E8" w14:textId="0B122C1C" w:rsidR="00240DE8" w:rsidRPr="00A36114" w:rsidRDefault="00084E52" w:rsidP="00D53B93">
            <w:pPr>
              <w:adjustRightInd w:val="0"/>
              <w:rPr>
                <w:rFonts w:ascii="Arial" w:eastAsiaTheme="minorHAnsi" w:hAnsi="Arial" w:cs="Arial"/>
                <w:lang w:bidi="ar-SA"/>
              </w:rPr>
            </w:pPr>
            <w:r>
              <w:rPr>
                <w:rFonts w:ascii="Arial" w:eastAsiaTheme="minorHAnsi" w:hAnsi="Arial" w:cs="Arial"/>
                <w:lang w:bidi="ar-SA"/>
              </w:rPr>
              <w:t>Business Simulation</w:t>
            </w:r>
          </w:p>
        </w:tc>
      </w:tr>
      <w:tr w:rsidR="00240DE8" w:rsidRPr="00174711" w14:paraId="2D050DB1" w14:textId="77777777" w:rsidTr="00D53B93">
        <w:trPr>
          <w:cantSplit/>
          <w:trHeight w:val="288"/>
        </w:trPr>
        <w:tc>
          <w:tcPr>
            <w:tcW w:w="1278" w:type="dxa"/>
            <w:vAlign w:val="center"/>
          </w:tcPr>
          <w:p w14:paraId="5F59C66D" w14:textId="0CDC7A85" w:rsidR="00240DE8" w:rsidRPr="00A36114" w:rsidRDefault="00084E52" w:rsidP="00D53B93">
            <w:pPr>
              <w:jc w:val="right"/>
              <w:rPr>
                <w:rFonts w:ascii="Arial" w:hAnsi="Arial" w:cs="Arial"/>
              </w:rPr>
            </w:pPr>
            <w:r>
              <w:rPr>
                <w:rFonts w:ascii="Arial" w:hAnsi="Arial" w:cs="Arial"/>
              </w:rPr>
              <w:t>2/3</w:t>
            </w:r>
          </w:p>
        </w:tc>
        <w:tc>
          <w:tcPr>
            <w:tcW w:w="8797" w:type="dxa"/>
            <w:vAlign w:val="center"/>
          </w:tcPr>
          <w:p w14:paraId="121E3C89" w14:textId="3D3F4407" w:rsidR="00240DE8" w:rsidRPr="00A36114" w:rsidRDefault="00084E52" w:rsidP="00D53B93">
            <w:pPr>
              <w:pStyle w:val="BasicParagraph"/>
              <w:rPr>
                <w:rFonts w:ascii="Arial" w:hAnsi="Arial" w:cs="Arial"/>
              </w:rPr>
            </w:pPr>
            <w:r>
              <w:rPr>
                <w:rFonts w:ascii="Arial" w:hAnsi="Arial" w:cs="Arial"/>
              </w:rPr>
              <w:t xml:space="preserve">Achieving Greater Outcomes </w:t>
            </w:r>
            <w:r w:rsidR="00FE6C63">
              <w:rPr>
                <w:rFonts w:ascii="Arial" w:hAnsi="Arial" w:cs="Arial"/>
              </w:rPr>
              <w:t>–</w:t>
            </w:r>
            <w:r>
              <w:rPr>
                <w:rFonts w:ascii="Arial" w:hAnsi="Arial" w:cs="Arial"/>
              </w:rPr>
              <w:t xml:space="preserve"> </w:t>
            </w:r>
            <w:r w:rsidR="00FE6C63">
              <w:rPr>
                <w:rFonts w:ascii="Arial" w:hAnsi="Arial" w:cs="Arial"/>
              </w:rPr>
              <w:t>Leading with Intention &amp; Purpose</w:t>
            </w:r>
          </w:p>
        </w:tc>
      </w:tr>
      <w:tr w:rsidR="00240DE8" w:rsidRPr="00174711" w14:paraId="2D7F8945" w14:textId="77777777" w:rsidTr="00D53B93">
        <w:trPr>
          <w:cantSplit/>
          <w:trHeight w:val="288"/>
        </w:trPr>
        <w:tc>
          <w:tcPr>
            <w:tcW w:w="1278" w:type="dxa"/>
            <w:vAlign w:val="center"/>
          </w:tcPr>
          <w:p w14:paraId="35EB0270" w14:textId="46E6A157" w:rsidR="00240DE8" w:rsidRPr="00A36114" w:rsidRDefault="00FE6C63" w:rsidP="00D53B93">
            <w:pPr>
              <w:jc w:val="right"/>
              <w:rPr>
                <w:rFonts w:ascii="Arial" w:hAnsi="Arial" w:cs="Arial"/>
              </w:rPr>
            </w:pPr>
            <w:r>
              <w:rPr>
                <w:rFonts w:ascii="Arial" w:hAnsi="Arial" w:cs="Arial"/>
              </w:rPr>
              <w:t>3/10</w:t>
            </w:r>
          </w:p>
        </w:tc>
        <w:tc>
          <w:tcPr>
            <w:tcW w:w="8797" w:type="dxa"/>
            <w:vAlign w:val="center"/>
          </w:tcPr>
          <w:p w14:paraId="13C952F0" w14:textId="5A1AAC8A" w:rsidR="00240DE8" w:rsidRPr="00A36114" w:rsidRDefault="00FE6C63" w:rsidP="00D53B93">
            <w:pPr>
              <w:pStyle w:val="BasicParagraph"/>
              <w:rPr>
                <w:rFonts w:ascii="Arial" w:hAnsi="Arial" w:cs="Arial"/>
              </w:rPr>
            </w:pPr>
            <w:r>
              <w:rPr>
                <w:rFonts w:ascii="Arial" w:hAnsi="Arial" w:cs="Arial"/>
              </w:rPr>
              <w:t>Executive Communication</w:t>
            </w:r>
          </w:p>
        </w:tc>
      </w:tr>
      <w:tr w:rsidR="00240DE8" w:rsidRPr="00174711" w14:paraId="77E77AAE" w14:textId="77777777" w:rsidTr="00D53B93">
        <w:trPr>
          <w:cantSplit/>
          <w:trHeight w:val="288"/>
        </w:trPr>
        <w:tc>
          <w:tcPr>
            <w:tcW w:w="1278" w:type="dxa"/>
            <w:vAlign w:val="center"/>
          </w:tcPr>
          <w:p w14:paraId="10C1EBDE" w14:textId="11378062" w:rsidR="00240DE8" w:rsidRPr="00A36114" w:rsidRDefault="00FE6C63" w:rsidP="00D53B93">
            <w:pPr>
              <w:jc w:val="right"/>
              <w:rPr>
                <w:rFonts w:ascii="Arial" w:hAnsi="Arial" w:cs="Arial"/>
              </w:rPr>
            </w:pPr>
            <w:r>
              <w:rPr>
                <w:rFonts w:ascii="Arial" w:hAnsi="Arial" w:cs="Arial"/>
              </w:rPr>
              <w:t>4/7</w:t>
            </w:r>
          </w:p>
        </w:tc>
        <w:tc>
          <w:tcPr>
            <w:tcW w:w="8797" w:type="dxa"/>
            <w:vAlign w:val="center"/>
          </w:tcPr>
          <w:p w14:paraId="7A826848" w14:textId="5D513F6E" w:rsidR="00240DE8" w:rsidRPr="00A36114" w:rsidRDefault="00FE6C63" w:rsidP="00D53B93">
            <w:pPr>
              <w:adjustRightInd w:val="0"/>
              <w:rPr>
                <w:rFonts w:ascii="Arial" w:eastAsiaTheme="minorHAnsi" w:hAnsi="Arial" w:cs="Arial"/>
                <w:lang w:bidi="ar-SA"/>
              </w:rPr>
            </w:pPr>
            <w:r>
              <w:rPr>
                <w:rFonts w:ascii="Arial" w:eastAsiaTheme="minorHAnsi" w:hAnsi="Arial" w:cs="Arial"/>
                <w:lang w:bidi="ar-SA"/>
              </w:rPr>
              <w:t>Coaching for Performance</w:t>
            </w:r>
          </w:p>
        </w:tc>
      </w:tr>
      <w:tr w:rsidR="00240DE8" w:rsidRPr="00174711" w14:paraId="65F54115" w14:textId="77777777" w:rsidTr="00D53B93">
        <w:trPr>
          <w:cantSplit/>
          <w:trHeight w:val="288"/>
        </w:trPr>
        <w:tc>
          <w:tcPr>
            <w:tcW w:w="1278" w:type="dxa"/>
            <w:vAlign w:val="center"/>
          </w:tcPr>
          <w:p w14:paraId="065A4E0A" w14:textId="602DCF0D" w:rsidR="00240DE8" w:rsidRPr="00A36114" w:rsidRDefault="00FE6C63" w:rsidP="00D53B93">
            <w:pPr>
              <w:jc w:val="right"/>
              <w:rPr>
                <w:rFonts w:ascii="Arial" w:hAnsi="Arial" w:cs="Arial"/>
              </w:rPr>
            </w:pPr>
            <w:r>
              <w:rPr>
                <w:rFonts w:ascii="Arial" w:hAnsi="Arial" w:cs="Arial"/>
              </w:rPr>
              <w:t>4/28</w:t>
            </w:r>
          </w:p>
        </w:tc>
        <w:tc>
          <w:tcPr>
            <w:tcW w:w="8797" w:type="dxa"/>
            <w:vAlign w:val="center"/>
          </w:tcPr>
          <w:p w14:paraId="51708D9A" w14:textId="212114D1" w:rsidR="00240DE8" w:rsidRPr="00A36114" w:rsidRDefault="00FE6C63" w:rsidP="00D53B93">
            <w:pPr>
              <w:pStyle w:val="BasicParagraph"/>
              <w:rPr>
                <w:rFonts w:ascii="Arial" w:hAnsi="Arial" w:cs="Arial"/>
              </w:rPr>
            </w:pPr>
            <w:r>
              <w:rPr>
                <w:rFonts w:ascii="Arial" w:hAnsi="Arial" w:cs="Arial"/>
              </w:rPr>
              <w:t xml:space="preserve"> Creating a Great Workplace Culture</w:t>
            </w:r>
          </w:p>
        </w:tc>
      </w:tr>
      <w:tr w:rsidR="00240DE8" w:rsidRPr="00174711" w14:paraId="4390FCB2" w14:textId="77777777" w:rsidTr="00D53B93">
        <w:trPr>
          <w:cantSplit/>
          <w:trHeight w:val="288"/>
        </w:trPr>
        <w:tc>
          <w:tcPr>
            <w:tcW w:w="1278" w:type="dxa"/>
            <w:vAlign w:val="center"/>
          </w:tcPr>
          <w:p w14:paraId="0CCEB14D" w14:textId="02E2F471" w:rsidR="00240DE8" w:rsidRPr="00A36114" w:rsidRDefault="00FE6C63" w:rsidP="00D53B93">
            <w:pPr>
              <w:jc w:val="right"/>
              <w:rPr>
                <w:rFonts w:ascii="Arial" w:hAnsi="Arial" w:cs="Arial"/>
              </w:rPr>
            </w:pPr>
            <w:r>
              <w:rPr>
                <w:rFonts w:ascii="Arial" w:hAnsi="Arial" w:cs="Arial"/>
              </w:rPr>
              <w:t>5/19</w:t>
            </w:r>
          </w:p>
        </w:tc>
        <w:tc>
          <w:tcPr>
            <w:tcW w:w="8797" w:type="dxa"/>
            <w:vAlign w:val="center"/>
          </w:tcPr>
          <w:p w14:paraId="7074954F" w14:textId="5DAC738E" w:rsidR="00240DE8" w:rsidRPr="00A36114" w:rsidRDefault="00FE6C63" w:rsidP="00D53B93">
            <w:pPr>
              <w:pStyle w:val="BasicParagraph"/>
              <w:rPr>
                <w:rFonts w:ascii="Arial" w:hAnsi="Arial" w:cs="Arial"/>
              </w:rPr>
            </w:pPr>
            <w:r>
              <w:rPr>
                <w:rFonts w:ascii="Arial" w:hAnsi="Arial" w:cs="Arial"/>
              </w:rPr>
              <w:t>Leading Community Collaboration (COPE)</w:t>
            </w:r>
          </w:p>
        </w:tc>
      </w:tr>
      <w:tr w:rsidR="00240DE8" w:rsidRPr="00174711" w14:paraId="526E01FB" w14:textId="77777777" w:rsidTr="00D53B93">
        <w:trPr>
          <w:cantSplit/>
          <w:trHeight w:val="288"/>
        </w:trPr>
        <w:tc>
          <w:tcPr>
            <w:tcW w:w="1278" w:type="dxa"/>
            <w:vAlign w:val="center"/>
          </w:tcPr>
          <w:p w14:paraId="2C3B2264" w14:textId="547DFECD" w:rsidR="00240DE8" w:rsidRPr="00A36114" w:rsidRDefault="00FE6C63" w:rsidP="00D53B93">
            <w:pPr>
              <w:jc w:val="right"/>
              <w:rPr>
                <w:rFonts w:ascii="Arial" w:hAnsi="Arial" w:cs="Arial"/>
              </w:rPr>
            </w:pPr>
            <w:r>
              <w:rPr>
                <w:rFonts w:ascii="Arial" w:hAnsi="Arial" w:cs="Arial"/>
              </w:rPr>
              <w:t>6/9</w:t>
            </w:r>
          </w:p>
        </w:tc>
        <w:tc>
          <w:tcPr>
            <w:tcW w:w="8797" w:type="dxa"/>
            <w:vAlign w:val="center"/>
          </w:tcPr>
          <w:p w14:paraId="73A3151D" w14:textId="6EB34CB1" w:rsidR="00240DE8" w:rsidRPr="00A36114" w:rsidRDefault="00FE6C63" w:rsidP="00D53B93">
            <w:pPr>
              <w:pStyle w:val="BasicParagraph"/>
              <w:rPr>
                <w:rFonts w:ascii="Arial" w:hAnsi="Arial" w:cs="Arial"/>
              </w:rPr>
            </w:pPr>
            <w:r>
              <w:rPr>
                <w:rFonts w:ascii="Arial" w:hAnsi="Arial" w:cs="Arial"/>
              </w:rPr>
              <w:t>Learn, Lead &amp; Serve</w:t>
            </w:r>
          </w:p>
        </w:tc>
      </w:tr>
      <w:tr w:rsidR="00240DE8" w:rsidRPr="00174711" w14:paraId="6946A47C" w14:textId="77777777" w:rsidTr="00D53B93">
        <w:trPr>
          <w:cantSplit/>
          <w:trHeight w:val="288"/>
        </w:trPr>
        <w:tc>
          <w:tcPr>
            <w:tcW w:w="1278" w:type="dxa"/>
            <w:vAlign w:val="center"/>
          </w:tcPr>
          <w:p w14:paraId="614ECB2E" w14:textId="174352EA" w:rsidR="00240DE8" w:rsidRPr="00A36114" w:rsidRDefault="00FE6C63" w:rsidP="00D53B93">
            <w:pPr>
              <w:jc w:val="right"/>
              <w:rPr>
                <w:rFonts w:ascii="Arial" w:hAnsi="Arial" w:cs="Arial"/>
              </w:rPr>
            </w:pPr>
            <w:r>
              <w:rPr>
                <w:rFonts w:ascii="Arial" w:hAnsi="Arial" w:cs="Arial"/>
              </w:rPr>
              <w:t>6/29</w:t>
            </w:r>
          </w:p>
        </w:tc>
        <w:tc>
          <w:tcPr>
            <w:tcW w:w="8797" w:type="dxa"/>
            <w:vAlign w:val="center"/>
          </w:tcPr>
          <w:p w14:paraId="26D58B1D" w14:textId="2BEAC508" w:rsidR="00240DE8" w:rsidRPr="00A36114" w:rsidRDefault="00FE6C63" w:rsidP="00D53B93">
            <w:pPr>
              <w:pStyle w:val="BasicParagraph"/>
              <w:rPr>
                <w:rFonts w:ascii="Arial" w:hAnsi="Arial" w:cs="Arial"/>
              </w:rPr>
            </w:pPr>
            <w:r>
              <w:rPr>
                <w:rFonts w:ascii="Arial" w:hAnsi="Arial" w:cs="Arial"/>
              </w:rPr>
              <w:t>Executive Effectiveness: Key Strategies for Increasing Engagement</w:t>
            </w:r>
          </w:p>
        </w:tc>
      </w:tr>
      <w:tr w:rsidR="00240DE8" w:rsidRPr="00174711" w14:paraId="19FBCF9A" w14:textId="77777777" w:rsidTr="00D53B93">
        <w:trPr>
          <w:cantSplit/>
          <w:trHeight w:val="288"/>
        </w:trPr>
        <w:tc>
          <w:tcPr>
            <w:tcW w:w="1278" w:type="dxa"/>
            <w:vAlign w:val="center"/>
          </w:tcPr>
          <w:p w14:paraId="562117CA" w14:textId="5DFADD7B" w:rsidR="00240DE8" w:rsidRPr="00A36114" w:rsidRDefault="00FE6C63" w:rsidP="00D53B93">
            <w:pPr>
              <w:jc w:val="right"/>
              <w:rPr>
                <w:rFonts w:ascii="Arial" w:hAnsi="Arial" w:cs="Arial"/>
              </w:rPr>
            </w:pPr>
            <w:r>
              <w:rPr>
                <w:rFonts w:ascii="Arial" w:hAnsi="Arial" w:cs="Arial"/>
              </w:rPr>
              <w:t>7/27-29</w:t>
            </w:r>
          </w:p>
        </w:tc>
        <w:tc>
          <w:tcPr>
            <w:tcW w:w="8797" w:type="dxa"/>
            <w:vAlign w:val="center"/>
          </w:tcPr>
          <w:p w14:paraId="4E9A8C0E" w14:textId="52F63459" w:rsidR="00240DE8" w:rsidRPr="00A36114" w:rsidRDefault="00FE6C63" w:rsidP="00D53B93">
            <w:pPr>
              <w:pStyle w:val="BasicParagraph"/>
              <w:rPr>
                <w:rFonts w:ascii="Arial" w:hAnsi="Arial" w:cs="Arial"/>
              </w:rPr>
            </w:pPr>
            <w:r>
              <w:rPr>
                <w:rFonts w:ascii="Arial" w:hAnsi="Arial" w:cs="Arial"/>
              </w:rPr>
              <w:t>The Leadership Challenge</w:t>
            </w:r>
          </w:p>
        </w:tc>
      </w:tr>
      <w:tr w:rsidR="00FE6C63" w:rsidRPr="00174711" w14:paraId="1D0DA87A" w14:textId="77777777" w:rsidTr="00D53B93">
        <w:trPr>
          <w:cantSplit/>
          <w:trHeight w:val="288"/>
        </w:trPr>
        <w:tc>
          <w:tcPr>
            <w:tcW w:w="1278" w:type="dxa"/>
            <w:vAlign w:val="center"/>
          </w:tcPr>
          <w:p w14:paraId="265BE52B" w14:textId="25986275" w:rsidR="00FE6C63" w:rsidRDefault="00FE6C63" w:rsidP="00D53B93">
            <w:pPr>
              <w:jc w:val="right"/>
              <w:rPr>
                <w:rFonts w:ascii="Arial" w:hAnsi="Arial" w:cs="Arial"/>
              </w:rPr>
            </w:pPr>
            <w:r>
              <w:rPr>
                <w:rFonts w:ascii="Arial" w:hAnsi="Arial" w:cs="Arial"/>
              </w:rPr>
              <w:t>7/29</w:t>
            </w:r>
          </w:p>
        </w:tc>
        <w:tc>
          <w:tcPr>
            <w:tcW w:w="8797" w:type="dxa"/>
            <w:vAlign w:val="center"/>
          </w:tcPr>
          <w:p w14:paraId="2E736C47" w14:textId="3CF43B4B" w:rsidR="00FE6C63" w:rsidRDefault="00FE6C63" w:rsidP="00D53B93">
            <w:pPr>
              <w:pStyle w:val="BasicParagraph"/>
              <w:rPr>
                <w:rFonts w:ascii="Arial" w:hAnsi="Arial" w:cs="Arial"/>
              </w:rPr>
            </w:pPr>
            <w:r>
              <w:rPr>
                <w:rFonts w:ascii="Arial" w:hAnsi="Arial" w:cs="Arial"/>
              </w:rPr>
              <w:t>Graduation</w:t>
            </w:r>
          </w:p>
        </w:tc>
      </w:tr>
    </w:tbl>
    <w:p w14:paraId="67641421" w14:textId="506F0325" w:rsidR="00A36114" w:rsidRDefault="00D53B93" w:rsidP="00D53B93">
      <w:pPr>
        <w:pStyle w:val="Heading1"/>
        <w:ind w:left="0"/>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87424" behindDoc="0" locked="0" layoutInCell="1" allowOverlap="1" wp14:anchorId="4F79B30E" wp14:editId="5425A060">
                <wp:simplePos x="0" y="0"/>
                <wp:positionH relativeFrom="column">
                  <wp:posOffset>-215900</wp:posOffset>
                </wp:positionH>
                <wp:positionV relativeFrom="paragraph">
                  <wp:posOffset>466090</wp:posOffset>
                </wp:positionV>
                <wp:extent cx="5676900" cy="311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74D3ECE4" w14:textId="32EB0733" w:rsidR="00D53B93" w:rsidRDefault="00D53B93" w:rsidP="00D53B93">
                            <w:pPr>
                              <w:rPr>
                                <w:rFonts w:ascii="Arial" w:hAnsi="Arial" w:cs="Arial"/>
                                <w:b/>
                                <w:bCs/>
                                <w:color w:val="17214A"/>
                                <w:sz w:val="36"/>
                              </w:rPr>
                            </w:pPr>
                            <w:r>
                              <w:rPr>
                                <w:rFonts w:ascii="Arial" w:hAnsi="Arial" w:cs="Arial"/>
                                <w:b/>
                                <w:bCs/>
                                <w:color w:val="17214A"/>
                                <w:sz w:val="36"/>
                              </w:rPr>
                              <w:t xml:space="preserve">   AUGUST 2020</w:t>
                            </w:r>
                          </w:p>
                          <w:p w14:paraId="0133E397" w14:textId="77777777" w:rsidR="00D53B93" w:rsidRDefault="00D53B93" w:rsidP="00D53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9B30E" id="Text Box 3" o:spid="_x0000_s1027" type="#_x0000_t202" style="position:absolute;margin-left:-17pt;margin-top:36.7pt;width:447pt;height:24.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" fillcolor="white [3201]" stroked="f" strokeweight=".5pt">
                <v:textbox>
                  <w:txbxContent>
                    <w:p w14:paraId="74D3ECE4" w14:textId="32EB0733" w:rsidR="00D53B93" w:rsidRDefault="00D53B93" w:rsidP="00D53B93">
                      <w:pPr>
                        <w:rPr>
                          <w:rFonts w:ascii="Arial" w:hAnsi="Arial" w:cs="Arial"/>
                          <w:b/>
                          <w:bCs/>
                          <w:color w:val="17214A"/>
                          <w:sz w:val="36"/>
                        </w:rPr>
                      </w:pPr>
                      <w:r>
                        <w:rPr>
                          <w:rFonts w:ascii="Arial" w:hAnsi="Arial" w:cs="Arial"/>
                          <w:b/>
                          <w:bCs/>
                          <w:color w:val="17214A"/>
                          <w:sz w:val="36"/>
                        </w:rPr>
                        <w:t xml:space="preserve">   AUGUST 2020</w:t>
                      </w:r>
                    </w:p>
                    <w:p w14:paraId="0133E397" w14:textId="77777777" w:rsidR="00D53B93" w:rsidRDefault="00D53B93" w:rsidP="00D53B93"/>
                  </w:txbxContent>
                </v:textbox>
              </v:shape>
            </w:pict>
          </mc:Fallback>
        </mc:AlternateContent>
      </w:r>
    </w:p>
    <w:p w14:paraId="1461840E" w14:textId="77777777" w:rsidR="00A36114" w:rsidRDefault="00A36114">
      <w:pPr>
        <w:pStyle w:val="Heading1"/>
        <w:rPr>
          <w:rFonts w:ascii="Arial" w:hAnsi="Arial" w:cs="Arial"/>
          <w:b/>
          <w:color w:val="17214A"/>
        </w:rPr>
      </w:pPr>
    </w:p>
    <w:p w14:paraId="20FF55BF" w14:textId="77777777" w:rsidR="00A36114" w:rsidRDefault="00A36114">
      <w:pPr>
        <w:pStyle w:val="Heading1"/>
        <w:rPr>
          <w:rFonts w:ascii="Arial" w:hAnsi="Arial" w:cs="Arial"/>
          <w:b/>
          <w:color w:val="17214A"/>
        </w:rPr>
      </w:pPr>
    </w:p>
    <w:p w14:paraId="75E439EA" w14:textId="77777777" w:rsidR="00A36114" w:rsidRDefault="00A36114">
      <w:pPr>
        <w:pStyle w:val="Heading1"/>
        <w:rPr>
          <w:rFonts w:ascii="Arial" w:hAnsi="Arial" w:cs="Arial"/>
          <w:b/>
          <w:color w:val="17214A"/>
        </w:rPr>
      </w:pPr>
    </w:p>
    <w:p w14:paraId="2F408671" w14:textId="77777777" w:rsidR="00A36114" w:rsidRDefault="00A36114">
      <w:pPr>
        <w:pStyle w:val="Heading1"/>
        <w:rPr>
          <w:rFonts w:ascii="Arial" w:hAnsi="Arial" w:cs="Arial"/>
          <w:b/>
          <w:color w:val="17214A"/>
        </w:rPr>
      </w:pPr>
    </w:p>
    <w:p w14:paraId="1317AABE" w14:textId="77777777" w:rsidR="00A36114" w:rsidRDefault="00A36114">
      <w:pPr>
        <w:pStyle w:val="Heading1"/>
        <w:rPr>
          <w:rFonts w:ascii="Arial" w:hAnsi="Arial" w:cs="Arial"/>
          <w:b/>
          <w:color w:val="17214A"/>
        </w:rPr>
      </w:pPr>
    </w:p>
    <w:p w14:paraId="6206D26B" w14:textId="77777777" w:rsidR="00A36114" w:rsidRDefault="00A36114">
      <w:pPr>
        <w:pStyle w:val="Heading1"/>
        <w:rPr>
          <w:rFonts w:ascii="Arial" w:hAnsi="Arial" w:cs="Arial"/>
          <w:b/>
          <w:color w:val="17214A"/>
        </w:rPr>
      </w:pPr>
    </w:p>
    <w:p w14:paraId="4F9C7350" w14:textId="77777777" w:rsidR="00240DE8" w:rsidRDefault="00240DE8">
      <w:pPr>
        <w:pStyle w:val="Heading1"/>
        <w:rPr>
          <w:rFonts w:ascii="Arial" w:hAnsi="Arial" w:cs="Arial"/>
          <w:b/>
          <w:color w:val="17214A"/>
        </w:rPr>
      </w:pPr>
    </w:p>
    <w:p w14:paraId="7175C8AE" w14:textId="780E1730" w:rsidR="001554D2" w:rsidRPr="00A62AD1" w:rsidRDefault="001946DB">
      <w:pPr>
        <w:pStyle w:val="Heading1"/>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06540DEB" w14:textId="77777777" w:rsidR="001554D2" w:rsidRPr="00A62AD1" w:rsidRDefault="001946DB">
      <w:pPr>
        <w:pStyle w:val="BodyText"/>
        <w:ind w:left="200" w:right="48"/>
        <w:rPr>
          <w:rFonts w:ascii="Arial" w:hAnsi="Arial" w:cs="Arial"/>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61A6A02C" w14:textId="77777777" w:rsidR="001554D2" w:rsidRPr="00A62AD1" w:rsidRDefault="001554D2">
      <w:pPr>
        <w:pStyle w:val="BodyText"/>
        <w:rPr>
          <w:rFonts w:ascii="Arial" w:hAnsi="Arial" w:cs="Arial"/>
          <w:sz w:val="15"/>
        </w:rPr>
      </w:pPr>
    </w:p>
    <w:p w14:paraId="505BB3D7" w14:textId="77777777" w:rsidR="001554D2" w:rsidRPr="00A62AD1" w:rsidRDefault="001554D2">
      <w:pPr>
        <w:pStyle w:val="BodyText"/>
        <w:spacing w:before="10"/>
        <w:rPr>
          <w:rFonts w:ascii="Arial" w:hAnsi="Arial" w:cs="Arial"/>
          <w:sz w:val="5"/>
        </w:rPr>
      </w:pPr>
    </w:p>
    <w:p w14:paraId="690F229C" w14:textId="77777777" w:rsidR="001554D2" w:rsidRPr="00A62AD1" w:rsidRDefault="001554D2">
      <w:pPr>
        <w:rPr>
          <w:rFonts w:ascii="Arial" w:hAnsi="Arial" w:cs="Arial"/>
          <w:sz w:val="5"/>
        </w:rPr>
        <w:sectPr w:rsidR="001554D2" w:rsidRPr="00A62AD1">
          <w:pgSz w:w="12240" w:h="15840"/>
          <w:pgMar w:top="380" w:right="600" w:bottom="280" w:left="520" w:header="720" w:footer="720" w:gutter="0"/>
          <w:cols w:space="720"/>
        </w:sectPr>
      </w:pPr>
    </w:p>
    <w:p w14:paraId="04AF9CE8" w14:textId="77777777" w:rsidR="001554D2" w:rsidRPr="00A62AD1" w:rsidRDefault="001946DB">
      <w:pPr>
        <w:pStyle w:val="Heading3"/>
        <w:spacing w:before="117" w:line="240" w:lineRule="auto"/>
        <w:ind w:left="680"/>
        <w:rPr>
          <w:rFonts w:ascii="Arial" w:hAnsi="Arial" w:cs="Arial"/>
        </w:rPr>
      </w:pPr>
      <w:r w:rsidRPr="00A62AD1">
        <w:rPr>
          <w:rFonts w:ascii="Arial" w:hAnsi="Arial" w:cs="Arial"/>
          <w:color w:val="231F20"/>
          <w:w w:val="110"/>
        </w:rPr>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E10D924"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4767246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5AEC5397" w14:textId="512E2BD6" w:rsidR="001554D2" w:rsidRPr="00C00E99"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3549F09" w14:textId="39DFA7AB" w:rsidR="00C00E99" w:rsidRPr="00A62AD1" w:rsidRDefault="00C00E99">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Achieving Greater Outcomes: Leading with Intention &amp; Purpose</w:t>
      </w:r>
    </w:p>
    <w:p w14:paraId="374FAF55" w14:textId="77777777" w:rsidR="001554D2" w:rsidRPr="00A62AD1" w:rsidRDefault="001946DB">
      <w:pPr>
        <w:pStyle w:val="Heading4"/>
        <w:ind w:left="680"/>
        <w:rPr>
          <w:rFonts w:ascii="Arial" w:hAnsi="Arial" w:cs="Arial"/>
        </w:rPr>
      </w:pPr>
      <w:r w:rsidRPr="00A62AD1">
        <w:rPr>
          <w:rFonts w:ascii="Arial" w:hAnsi="Arial" w:cs="Arial"/>
          <w:color w:val="231F20"/>
        </w:rPr>
        <w:t>Decision Quality</w:t>
      </w:r>
    </w:p>
    <w:p w14:paraId="070623C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4C0B1BA5" w:rsidR="001554D2" w:rsidRPr="00045D37"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613078CF" w14:textId="6EF11333" w:rsidR="00045D37" w:rsidRPr="00045D37" w:rsidRDefault="00045D37" w:rsidP="00045D37">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Achieving Greater Outcomes: Leading with Intention &amp; Purpose</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2875AC56" w14:textId="77777777" w:rsidR="001554D2" w:rsidRPr="00A62AD1" w:rsidRDefault="001946DB">
      <w:pPr>
        <w:pStyle w:val="BodyText"/>
        <w:spacing w:before="6"/>
        <w:rPr>
          <w:rFonts w:ascii="Arial" w:hAnsi="Arial" w:cs="Arial"/>
          <w:sz w:val="32"/>
        </w:rPr>
      </w:pPr>
      <w:r w:rsidRPr="00A62AD1">
        <w:rPr>
          <w:rFonts w:ascii="Arial" w:hAnsi="Arial" w:cs="Arial"/>
        </w:rPr>
        <w:br w:type="column"/>
      </w:r>
    </w:p>
    <w:p w14:paraId="4561218E" w14:textId="77777777" w:rsidR="001554D2" w:rsidRPr="00A62AD1" w:rsidRDefault="001946DB">
      <w:pPr>
        <w:pStyle w:val="Heading4"/>
        <w:spacing w:before="0"/>
        <w:ind w:left="680"/>
        <w:rPr>
          <w:rFonts w:ascii="Arial" w:hAnsi="Arial" w:cs="Arial"/>
        </w:rPr>
      </w:pPr>
      <w:r w:rsidRPr="00A62AD1">
        <w:rPr>
          <w:rFonts w:ascii="Arial" w:hAnsi="Arial" w:cs="Arial"/>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6D2F7785" w14:textId="77777777" w:rsidR="001554D2" w:rsidRPr="00A62AD1" w:rsidRDefault="001946DB">
      <w:pPr>
        <w:pStyle w:val="Heading4"/>
        <w:ind w:left="680"/>
        <w:rPr>
          <w:rFonts w:ascii="Arial" w:hAnsi="Arial" w:cs="Arial"/>
        </w:rPr>
      </w:pPr>
      <w:r w:rsidRPr="00A62AD1">
        <w:rPr>
          <w:rFonts w:ascii="Arial" w:hAnsi="Arial" w:cs="Arial"/>
          <w:color w:val="231F20"/>
        </w:rPr>
        <w:t>Ensures Accountability</w:t>
      </w:r>
    </w:p>
    <w:p w14:paraId="510914C3" w14:textId="460D0E25" w:rsidR="001554D2" w:rsidRPr="00045D37"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7DE47E59" w14:textId="26737BC1" w:rsidR="00045D37" w:rsidRPr="00045D37" w:rsidRDefault="00045D37" w:rsidP="00045D37">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Achieving Greater Outcomes: Leading with Intention &amp; Purpose</w:t>
      </w:r>
      <w:bookmarkStart w:id="0" w:name="_GoBack"/>
      <w:bookmarkEnd w:id="0"/>
    </w:p>
    <w:p w14:paraId="646E68F6" w14:textId="77777777" w:rsidR="001554D2" w:rsidRPr="00A62AD1" w:rsidRDefault="001946DB">
      <w:pPr>
        <w:pStyle w:val="Heading4"/>
        <w:ind w:left="680"/>
        <w:rPr>
          <w:rFonts w:ascii="Arial" w:hAnsi="Arial" w:cs="Arial"/>
        </w:rPr>
      </w:pPr>
      <w:r w:rsidRPr="00A62AD1">
        <w:rPr>
          <w:rFonts w:ascii="Arial" w:hAnsi="Arial" w:cs="Arial"/>
          <w:color w:val="231F20"/>
        </w:rPr>
        <w:t>Drives Results</w:t>
      </w:r>
    </w:p>
    <w:p w14:paraId="7ABD83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63FED0" w14:textId="77777777" w:rsidR="001554D2" w:rsidRPr="00A62AD1" w:rsidRDefault="001946DB">
      <w:pPr>
        <w:pStyle w:val="ListParagraph"/>
        <w:numPr>
          <w:ilvl w:val="0"/>
          <w:numId w:val="2"/>
        </w:numPr>
        <w:tabs>
          <w:tab w:val="left" w:pos="1039"/>
          <w:tab w:val="left" w:pos="1040"/>
        </w:tabs>
        <w:ind w:right="1137"/>
        <w:rPr>
          <w:rFonts w:ascii="Arial" w:hAnsi="Arial" w:cs="Arial"/>
          <w:sz w:val="20"/>
        </w:rPr>
      </w:pPr>
      <w:r w:rsidRPr="00A62AD1">
        <w:rPr>
          <w:rFonts w:ascii="Arial" w:hAnsi="Arial" w:cs="Arial"/>
          <w:color w:val="231F20"/>
          <w:sz w:val="20"/>
        </w:rPr>
        <w:t xml:space="preserve">Executive Communication I: The Art </w:t>
      </w:r>
      <w:r w:rsidRPr="00A62AD1">
        <w:rPr>
          <w:rFonts w:ascii="Arial" w:hAnsi="Arial" w:cs="Arial"/>
          <w:color w:val="231F20"/>
          <w:spacing w:val="-8"/>
          <w:sz w:val="20"/>
        </w:rPr>
        <w:t xml:space="preserve">of </w:t>
      </w:r>
      <w:r w:rsidRPr="00A62AD1">
        <w:rPr>
          <w:rFonts w:ascii="Arial" w:hAnsi="Arial" w:cs="Arial"/>
          <w:color w:val="231F20"/>
          <w:sz w:val="20"/>
        </w:rPr>
        <w:t>Leadership Communication</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317A90AD" w14:textId="77777777" w:rsidR="00045D37" w:rsidRPr="00A62AD1" w:rsidRDefault="00045D37" w:rsidP="00045D37">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Achieving Greater Outcomes: Leading with Intention &amp; Purpose</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1DABD9F0" w14:textId="77777777" w:rsidR="001554D2" w:rsidRPr="00A62AD1" w:rsidRDefault="001946DB">
      <w:pPr>
        <w:pStyle w:val="Heading4"/>
        <w:ind w:left="680"/>
        <w:rPr>
          <w:rFonts w:ascii="Arial" w:hAnsi="Arial" w:cs="Arial"/>
        </w:rPr>
      </w:pPr>
      <w:r w:rsidRPr="00A62AD1">
        <w:rPr>
          <w:rFonts w:ascii="Arial" w:hAnsi="Arial" w:cs="Arial"/>
          <w:color w:val="231F20"/>
        </w:rPr>
        <w:t>Manages Conflict</w:t>
      </w:r>
    </w:p>
    <w:p w14:paraId="64D49757" w14:textId="77777777" w:rsidR="001554D2" w:rsidRPr="00A62AD1" w:rsidRDefault="001946DB">
      <w:pPr>
        <w:pStyle w:val="ListParagraph"/>
        <w:numPr>
          <w:ilvl w:val="0"/>
          <w:numId w:val="2"/>
        </w:numPr>
        <w:tabs>
          <w:tab w:val="left" w:pos="1039"/>
          <w:tab w:val="left" w:pos="1040"/>
        </w:tabs>
        <w:ind w:right="1137"/>
        <w:rPr>
          <w:rFonts w:ascii="Arial" w:hAnsi="Arial" w:cs="Arial"/>
          <w:sz w:val="20"/>
        </w:rPr>
      </w:pPr>
      <w:r w:rsidRPr="00A62AD1">
        <w:rPr>
          <w:rFonts w:ascii="Arial" w:hAnsi="Arial" w:cs="Arial"/>
          <w:color w:val="231F20"/>
          <w:sz w:val="20"/>
        </w:rPr>
        <w:t xml:space="preserve">Executive Communication I: The Art </w:t>
      </w:r>
      <w:r w:rsidRPr="00A62AD1">
        <w:rPr>
          <w:rFonts w:ascii="Arial" w:hAnsi="Arial" w:cs="Arial"/>
          <w:color w:val="231F20"/>
          <w:spacing w:val="-8"/>
          <w:sz w:val="20"/>
        </w:rPr>
        <w:t xml:space="preserve">of </w:t>
      </w:r>
      <w:r w:rsidRPr="00A62AD1">
        <w:rPr>
          <w:rFonts w:ascii="Arial" w:hAnsi="Arial" w:cs="Arial"/>
          <w:color w:val="231F20"/>
          <w:sz w:val="20"/>
        </w:rPr>
        <w:t>Leadership Communication</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1720791A" w14:textId="77777777" w:rsidR="001554D2" w:rsidRPr="00A62AD1" w:rsidRDefault="001946DB">
      <w:pPr>
        <w:pStyle w:val="ListParagraph"/>
        <w:numPr>
          <w:ilvl w:val="0"/>
          <w:numId w:val="2"/>
        </w:numPr>
        <w:tabs>
          <w:tab w:val="left" w:pos="1039"/>
          <w:tab w:val="left" w:pos="1040"/>
        </w:tabs>
        <w:ind w:right="1189"/>
        <w:rPr>
          <w:rFonts w:ascii="Arial" w:hAnsi="Arial" w:cs="Arial"/>
          <w:sz w:val="20"/>
        </w:rPr>
      </w:pPr>
      <w:r w:rsidRPr="00A62AD1">
        <w:rPr>
          <w:rFonts w:ascii="Arial" w:hAnsi="Arial" w:cs="Arial"/>
          <w:color w:val="231F20"/>
          <w:sz w:val="20"/>
        </w:rPr>
        <w:t>Executive Communication II:</w:t>
      </w:r>
      <w:r w:rsidRPr="00A62AD1">
        <w:rPr>
          <w:rFonts w:ascii="Arial" w:hAnsi="Arial" w:cs="Arial"/>
          <w:color w:val="231F20"/>
          <w:spacing w:val="-18"/>
          <w:sz w:val="20"/>
        </w:rPr>
        <w:t xml:space="preserve"> </w:t>
      </w:r>
      <w:r w:rsidRPr="00A62AD1">
        <w:rPr>
          <w:rFonts w:ascii="Arial" w:hAnsi="Arial" w:cs="Arial"/>
          <w:color w:val="231F20"/>
          <w:sz w:val="20"/>
        </w:rPr>
        <w:t>Building Business</w:t>
      </w:r>
      <w:r w:rsidRPr="00A62AD1">
        <w:rPr>
          <w:rFonts w:ascii="Arial" w:hAnsi="Arial" w:cs="Arial"/>
          <w:color w:val="231F20"/>
          <w:spacing w:val="-1"/>
          <w:sz w:val="20"/>
        </w:rPr>
        <w:t xml:space="preserve"> </w:t>
      </w:r>
      <w:r w:rsidRPr="00A62AD1">
        <w:rPr>
          <w:rFonts w:ascii="Arial" w:hAnsi="Arial" w:cs="Arial"/>
          <w:color w:val="231F20"/>
          <w:sz w:val="20"/>
        </w:rPr>
        <w:t>Etiquette</w:t>
      </w:r>
    </w:p>
    <w:p w14:paraId="53D2866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37DF0CEF" w14:textId="77777777" w:rsidR="001554D2" w:rsidRPr="00A62AD1" w:rsidRDefault="001946DB">
      <w:pPr>
        <w:pStyle w:val="ListParagraph"/>
        <w:numPr>
          <w:ilvl w:val="0"/>
          <w:numId w:val="2"/>
        </w:numPr>
        <w:tabs>
          <w:tab w:val="left" w:pos="1039"/>
          <w:tab w:val="left" w:pos="1040"/>
        </w:tabs>
        <w:ind w:right="1189"/>
        <w:rPr>
          <w:rFonts w:ascii="Arial" w:hAnsi="Arial" w:cs="Arial"/>
          <w:sz w:val="20"/>
        </w:rPr>
      </w:pPr>
      <w:r w:rsidRPr="00A62AD1">
        <w:rPr>
          <w:rFonts w:ascii="Arial" w:hAnsi="Arial" w:cs="Arial"/>
          <w:color w:val="231F20"/>
          <w:sz w:val="20"/>
        </w:rPr>
        <w:t>Executive Communication II:</w:t>
      </w:r>
      <w:r w:rsidRPr="00A62AD1">
        <w:rPr>
          <w:rFonts w:ascii="Arial" w:hAnsi="Arial" w:cs="Arial"/>
          <w:color w:val="231F20"/>
          <w:spacing w:val="-18"/>
          <w:sz w:val="20"/>
        </w:rPr>
        <w:t xml:space="preserve"> </w:t>
      </w:r>
      <w:r w:rsidRPr="00A62AD1">
        <w:rPr>
          <w:rFonts w:ascii="Arial" w:hAnsi="Arial" w:cs="Arial"/>
          <w:color w:val="231F20"/>
          <w:sz w:val="20"/>
        </w:rPr>
        <w:t>Building Business</w:t>
      </w:r>
      <w:r w:rsidRPr="00A62AD1">
        <w:rPr>
          <w:rFonts w:ascii="Arial" w:hAnsi="Arial" w:cs="Arial"/>
          <w:color w:val="231F20"/>
          <w:spacing w:val="-1"/>
          <w:sz w:val="20"/>
        </w:rPr>
        <w:t xml:space="preserve"> </w:t>
      </w:r>
      <w:r w:rsidRPr="00A62AD1">
        <w:rPr>
          <w:rFonts w:ascii="Arial" w:hAnsi="Arial" w:cs="Arial"/>
          <w:color w:val="231F20"/>
          <w:sz w:val="20"/>
        </w:rPr>
        <w:t>Etiquette</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noProof/>
          <w:lang w:bidi="ar-SA"/>
        </w:rPr>
        <w:drawing>
          <wp:anchor distT="0" distB="0" distL="0" distR="0" simplePos="0" relativeHeight="251648512" behindDoc="0" locked="0" layoutInCell="1" allowOverlap="1" wp14:anchorId="603B1EAC" wp14:editId="571496BB">
            <wp:simplePos x="0" y="0"/>
            <wp:positionH relativeFrom="page">
              <wp:posOffset>5879633</wp:posOffset>
            </wp:positionH>
            <wp:positionV relativeFrom="paragraph">
              <wp:posOffset>499050</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49536" behindDoc="0" locked="0" layoutInCell="1" allowOverlap="1" wp14:anchorId="4BE77380" wp14:editId="0946E11A">
            <wp:simplePos x="0" y="0"/>
            <wp:positionH relativeFrom="page">
              <wp:posOffset>6467628</wp:posOffset>
            </wp:positionH>
            <wp:positionV relativeFrom="paragraph">
              <wp:posOffset>520604</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3E23076" w14:textId="77777777" w:rsidR="001554D2" w:rsidRPr="00A62AD1" w:rsidRDefault="001554D2">
      <w:pPr>
        <w:rPr>
          <w:rFonts w:ascii="Arial" w:hAnsi="Arial" w:cs="Arial"/>
          <w:sz w:val="20"/>
        </w:rPr>
        <w:sectPr w:rsidR="001554D2" w:rsidRPr="00A62AD1">
          <w:type w:val="continuous"/>
          <w:pgSz w:w="12240" w:h="15840"/>
          <w:pgMar w:top="1500" w:right="600" w:bottom="280" w:left="520" w:header="720" w:footer="720" w:gutter="0"/>
          <w:cols w:num="2" w:space="720" w:equalWidth="0">
            <w:col w:w="4910" w:space="661"/>
            <w:col w:w="5549"/>
          </w:cols>
        </w:sectPr>
      </w:pPr>
    </w:p>
    <w:p w14:paraId="3769DA5C" w14:textId="77777777" w:rsidR="001554D2" w:rsidRPr="00A62AD1" w:rsidRDefault="001946DB">
      <w:pPr>
        <w:pStyle w:val="Heading4"/>
        <w:spacing w:before="112"/>
        <w:ind w:left="680"/>
        <w:rPr>
          <w:rFonts w:ascii="Arial" w:hAnsi="Arial" w:cs="Arial"/>
        </w:rPr>
      </w:pPr>
      <w:r w:rsidRPr="00A62AD1">
        <w:rPr>
          <w:rFonts w:ascii="Arial" w:hAnsi="Arial" w:cs="Arial"/>
          <w:noProof/>
          <w:lang w:bidi="ar-SA"/>
        </w:rPr>
        <w:lastRenderedPageBreak/>
        <w:drawing>
          <wp:anchor distT="0" distB="0" distL="0" distR="0" simplePos="0" relativeHeight="251650560" behindDoc="0" locked="0" layoutInCell="1" allowOverlap="1" wp14:anchorId="7F364FA0" wp14:editId="61999B45">
            <wp:simplePos x="0" y="0"/>
            <wp:positionH relativeFrom="page">
              <wp:posOffset>5879633</wp:posOffset>
            </wp:positionH>
            <wp:positionV relativeFrom="page">
              <wp:posOffset>9189371</wp:posOffset>
            </wp:positionV>
            <wp:extent cx="486638" cy="48561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51584" behindDoc="0" locked="0" layoutInCell="1" allowOverlap="1" wp14:anchorId="5CE68081" wp14:editId="11DCB7EC">
            <wp:simplePos x="0" y="0"/>
            <wp:positionH relativeFrom="page">
              <wp:posOffset>6467628</wp:posOffset>
            </wp:positionH>
            <wp:positionV relativeFrom="page">
              <wp:posOffset>9210926</wp:posOffset>
            </wp:positionV>
            <wp:extent cx="847571" cy="46998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rPr>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323FA0C" w14:textId="77777777" w:rsidR="001554D2" w:rsidRPr="00A62AD1" w:rsidRDefault="001946DB">
      <w:pPr>
        <w:pStyle w:val="ListParagraph"/>
        <w:numPr>
          <w:ilvl w:val="0"/>
          <w:numId w:val="2"/>
        </w:numPr>
        <w:tabs>
          <w:tab w:val="left" w:pos="1039"/>
          <w:tab w:val="left" w:pos="1040"/>
        </w:tabs>
        <w:ind w:right="296"/>
        <w:rPr>
          <w:rFonts w:ascii="Arial" w:hAnsi="Arial" w:cs="Arial"/>
          <w:sz w:val="20"/>
        </w:rPr>
      </w:pPr>
      <w:r w:rsidRPr="00A62AD1">
        <w:rPr>
          <w:rFonts w:ascii="Arial" w:hAnsi="Arial" w:cs="Arial"/>
          <w:color w:val="231F20"/>
          <w:sz w:val="20"/>
        </w:rPr>
        <w:t>Executive Communication II: Building</w:t>
      </w:r>
      <w:r w:rsidRPr="00A62AD1">
        <w:rPr>
          <w:rFonts w:ascii="Arial" w:hAnsi="Arial" w:cs="Arial"/>
          <w:color w:val="231F20"/>
          <w:spacing w:val="-19"/>
          <w:sz w:val="20"/>
        </w:rPr>
        <w:t xml:space="preserve"> </w:t>
      </w:r>
      <w:r w:rsidRPr="00A62AD1">
        <w:rPr>
          <w:rFonts w:ascii="Arial" w:hAnsi="Arial" w:cs="Arial"/>
          <w:color w:val="231F20"/>
          <w:sz w:val="20"/>
        </w:rPr>
        <w:t>Business Etiquette</w:t>
      </w:r>
    </w:p>
    <w:p w14:paraId="263C798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B40F9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77777777" w:rsidR="001554D2" w:rsidRPr="00A62AD1" w:rsidRDefault="001946DB">
      <w:pPr>
        <w:pStyle w:val="Heading4"/>
        <w:ind w:left="680"/>
        <w:rPr>
          <w:rFonts w:ascii="Arial" w:hAnsi="Arial" w:cs="Arial"/>
        </w:rPr>
      </w:pPr>
      <w:r w:rsidRPr="00A62AD1">
        <w:rPr>
          <w:rFonts w:ascii="Arial" w:hAnsi="Arial" w:cs="Arial"/>
          <w:color w:val="231F20"/>
        </w:rPr>
        <w:t>Persuades</w:t>
      </w:r>
    </w:p>
    <w:p w14:paraId="0C1D55E6"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5C750F7A" w14:textId="77777777" w:rsidR="001554D2" w:rsidRPr="00A62AD1" w:rsidRDefault="001946DB">
      <w:pPr>
        <w:pStyle w:val="Heading4"/>
        <w:ind w:left="680"/>
        <w:rPr>
          <w:rFonts w:ascii="Arial" w:hAnsi="Arial" w:cs="Arial"/>
        </w:rPr>
      </w:pPr>
      <w:r w:rsidRPr="00A62AD1">
        <w:rPr>
          <w:rFonts w:ascii="Arial" w:hAnsi="Arial" w:cs="Arial"/>
          <w:color w:val="231F20"/>
        </w:rPr>
        <w:t>Drives Vision &amp; Purpose</w:t>
      </w:r>
    </w:p>
    <w:p w14:paraId="11DF9AA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3BEE20" w14:textId="77777777" w:rsidR="001554D2" w:rsidRPr="00A62AD1" w:rsidRDefault="001554D2">
      <w:pPr>
        <w:pStyle w:val="BodyText"/>
        <w:spacing w:before="3"/>
        <w:rPr>
          <w:rFonts w:ascii="Arial" w:hAnsi="Arial" w:cs="Arial"/>
          <w:sz w:val="23"/>
        </w:rPr>
      </w:pPr>
    </w:p>
    <w:p w14:paraId="782B2115"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10"/>
        </w:rPr>
        <w:t>Factor IV: Self</w:t>
      </w:r>
    </w:p>
    <w:p w14:paraId="29A10C34"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Courage</w:t>
      </w:r>
    </w:p>
    <w:p w14:paraId="225DFE2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73A61A1B" w14:textId="77777777" w:rsidR="001554D2" w:rsidRPr="00A62AD1" w:rsidRDefault="001946DB">
      <w:pPr>
        <w:pStyle w:val="ListParagraph"/>
        <w:numPr>
          <w:ilvl w:val="0"/>
          <w:numId w:val="2"/>
        </w:numPr>
        <w:tabs>
          <w:tab w:val="left" w:pos="1039"/>
          <w:tab w:val="left" w:pos="1040"/>
        </w:tabs>
        <w:ind w:right="296"/>
        <w:rPr>
          <w:rFonts w:ascii="Arial" w:hAnsi="Arial" w:cs="Arial"/>
          <w:sz w:val="20"/>
        </w:rPr>
      </w:pPr>
      <w:r w:rsidRPr="00A62AD1">
        <w:rPr>
          <w:rFonts w:ascii="Arial" w:hAnsi="Arial" w:cs="Arial"/>
          <w:color w:val="231F20"/>
          <w:sz w:val="20"/>
        </w:rPr>
        <w:t>Executive Communication II: Building</w:t>
      </w:r>
      <w:r w:rsidRPr="00A62AD1">
        <w:rPr>
          <w:rFonts w:ascii="Arial" w:hAnsi="Arial" w:cs="Arial"/>
          <w:color w:val="231F20"/>
          <w:spacing w:val="-19"/>
          <w:sz w:val="20"/>
        </w:rPr>
        <w:t xml:space="preserve"> </w:t>
      </w:r>
      <w:r w:rsidRPr="00A62AD1">
        <w:rPr>
          <w:rFonts w:ascii="Arial" w:hAnsi="Arial" w:cs="Arial"/>
          <w:color w:val="231F20"/>
          <w:sz w:val="20"/>
        </w:rPr>
        <w:t>Business Etiquette</w:t>
      </w:r>
    </w:p>
    <w:p w14:paraId="464472FF"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4AFC7DC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77777777" w:rsidR="001554D2" w:rsidRPr="00A62AD1" w:rsidRDefault="001946DB">
      <w:pPr>
        <w:pStyle w:val="Heading4"/>
        <w:spacing w:before="112"/>
        <w:ind w:left="680"/>
        <w:rPr>
          <w:rFonts w:ascii="Arial" w:hAnsi="Arial" w:cs="Arial"/>
        </w:rPr>
      </w:pPr>
      <w:r w:rsidRPr="00A62AD1">
        <w:rPr>
          <w:rFonts w:ascii="Arial" w:hAnsi="Arial" w:cs="Arial"/>
          <w:b w:val="0"/>
        </w:rPr>
        <w:br w:type="column"/>
      </w:r>
      <w:r w:rsidRPr="00A62AD1">
        <w:rPr>
          <w:rFonts w:ascii="Arial" w:hAnsi="Arial" w:cs="Arial"/>
          <w:color w:val="231F20"/>
        </w:rPr>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D8A6FD5" w14:textId="77777777" w:rsidR="001554D2" w:rsidRPr="00A62AD1" w:rsidRDefault="001554D2">
      <w:pPr>
        <w:rPr>
          <w:rFonts w:ascii="Arial" w:hAnsi="Arial" w:cs="Arial"/>
          <w:sz w:val="20"/>
        </w:rPr>
        <w:sectPr w:rsidR="001554D2" w:rsidRPr="00A62AD1">
          <w:pgSz w:w="12240" w:h="15840"/>
          <w:pgMar w:top="720" w:right="600" w:bottom="280" w:left="520" w:header="720" w:footer="720" w:gutter="0"/>
          <w:cols w:num="2" w:space="720" w:equalWidth="0">
            <w:col w:w="5457" w:space="114"/>
            <w:col w:w="5549"/>
          </w:cols>
        </w:sectPr>
      </w:pPr>
    </w:p>
    <w:p w14:paraId="22F124F5" w14:textId="77777777" w:rsidR="001554D2" w:rsidRPr="00A62AD1" w:rsidRDefault="001946DB">
      <w:pPr>
        <w:pStyle w:val="Heading1"/>
        <w:rPr>
          <w:rFonts w:ascii="Arial" w:hAnsi="Arial" w:cs="Arial"/>
          <w:b/>
        </w:rPr>
      </w:pPr>
      <w:r w:rsidRPr="00A62AD1">
        <w:rPr>
          <w:rFonts w:ascii="Arial" w:hAnsi="Arial" w:cs="Arial"/>
          <w:b/>
          <w:color w:val="17214A"/>
        </w:rPr>
        <w:lastRenderedPageBreak/>
        <w:t>CLASS DESCRIPTIONS</w:t>
      </w:r>
    </w:p>
    <w:p w14:paraId="18239808" w14:textId="65E5923C" w:rsidR="001554D2" w:rsidRPr="00A62AD1" w:rsidRDefault="00D70BAC">
      <w:pPr>
        <w:pStyle w:val="Heading3"/>
        <w:spacing w:before="71"/>
        <w:rPr>
          <w:rFonts w:ascii="Arial" w:hAnsi="Arial" w:cs="Arial"/>
        </w:rPr>
      </w:pPr>
      <w:r>
        <w:rPr>
          <w:rFonts w:ascii="Arial" w:hAnsi="Arial" w:cs="Arial"/>
          <w:color w:val="231F20"/>
          <w:w w:val="110"/>
        </w:rPr>
        <w:t>Orientation &amp;</w:t>
      </w:r>
      <w:r w:rsidR="001946DB" w:rsidRPr="00A62AD1">
        <w:rPr>
          <w:rFonts w:ascii="Arial" w:hAnsi="Arial" w:cs="Arial"/>
          <w:color w:val="231F20"/>
          <w:w w:val="110"/>
        </w:rPr>
        <w:t xml:space="preserve"> Using Personality </w:t>
      </w:r>
      <w:r>
        <w:rPr>
          <w:rFonts w:ascii="Arial" w:hAnsi="Arial" w:cs="Arial"/>
          <w:color w:val="231F20"/>
          <w:w w:val="110"/>
        </w:rPr>
        <w:t>Type and</w:t>
      </w:r>
      <w:r w:rsidR="001946DB" w:rsidRPr="00A62AD1">
        <w:rPr>
          <w:rFonts w:ascii="Arial" w:hAnsi="Arial" w:cs="Arial"/>
          <w:color w:val="231F20"/>
          <w:w w:val="110"/>
        </w:rPr>
        <w:t xml:space="preserve"> Styles </w:t>
      </w:r>
      <w:proofErr w:type="gramStart"/>
      <w:r w:rsidR="001946DB" w:rsidRPr="00A62AD1">
        <w:rPr>
          <w:rFonts w:ascii="Arial" w:hAnsi="Arial" w:cs="Arial"/>
          <w:color w:val="231F20"/>
          <w:w w:val="110"/>
        </w:rPr>
        <w:t>To</w:t>
      </w:r>
      <w:proofErr w:type="gramEnd"/>
      <w:r w:rsidR="001946DB" w:rsidRPr="00A62AD1">
        <w:rPr>
          <w:rFonts w:ascii="Arial" w:hAnsi="Arial" w:cs="Arial"/>
          <w:color w:val="231F20"/>
          <w:w w:val="110"/>
        </w:rPr>
        <w:t xml:space="preserve"> Foster Leadership</w:t>
      </w:r>
    </w:p>
    <w:p w14:paraId="288C3A42" w14:textId="0918A6D3" w:rsidR="001554D2" w:rsidRPr="00A62AD1" w:rsidRDefault="001946DB">
      <w:pPr>
        <w:pStyle w:val="Heading4"/>
        <w:spacing w:before="0" w:line="235" w:lineRule="exact"/>
        <w:rPr>
          <w:rFonts w:ascii="Arial" w:hAnsi="Arial" w:cs="Arial"/>
        </w:rPr>
      </w:pPr>
      <w:r w:rsidRPr="00A62AD1">
        <w:rPr>
          <w:rFonts w:ascii="Arial" w:hAnsi="Arial" w:cs="Arial"/>
          <w:color w:val="231F20"/>
        </w:rPr>
        <w:t xml:space="preserve">Jan. 23, 2020 | Aug. </w:t>
      </w:r>
      <w:r w:rsidR="00B86947">
        <w:rPr>
          <w:rFonts w:ascii="Arial" w:hAnsi="Arial" w:cs="Arial"/>
          <w:color w:val="231F20"/>
        </w:rPr>
        <w:t>13</w:t>
      </w:r>
      <w:r w:rsidRPr="00A62AD1">
        <w:rPr>
          <w:rFonts w:ascii="Arial" w:hAnsi="Arial" w:cs="Arial"/>
          <w:color w:val="231F20"/>
        </w:rPr>
        <w:t>, 2020 8:30 A.M.–4:30 P.M.</w:t>
      </w:r>
    </w:p>
    <w:p w14:paraId="26A3B72B" w14:textId="77777777" w:rsidR="001554D2" w:rsidRPr="00A62AD1" w:rsidRDefault="001946DB">
      <w:pPr>
        <w:pStyle w:val="BodyText"/>
        <w:spacing w:before="90"/>
        <w:ind w:left="200" w:right="204"/>
        <w:rPr>
          <w:rFonts w:ascii="Arial" w:hAnsi="Arial" w:cs="Arial"/>
        </w:rPr>
      </w:pPr>
      <w:r w:rsidRPr="00A62AD1">
        <w:rPr>
          <w:rFonts w:ascii="Arial" w:hAnsi="Arial" w:cs="Arial"/>
          <w:color w:val="231F20"/>
        </w:rPr>
        <w:t>This program introduces participants to the Emerging Leader Program and lays the foundation for a yearlong commitment to leadership development. The morning session features an overview of the Emerging Leader Program, including the program guidelines, curriculum, assessments, mentoring and coaching. Leaders will also spend time learning about their personality types to have a solid understanding of who they are as leaders.</w:t>
      </w:r>
    </w:p>
    <w:p w14:paraId="71B6A125"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0650EEF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personality type and identify their strengths and</w:t>
      </w:r>
      <w:r w:rsidRPr="00A62AD1">
        <w:rPr>
          <w:rFonts w:ascii="Arial" w:hAnsi="Arial" w:cs="Arial"/>
          <w:color w:val="231F20"/>
          <w:spacing w:val="-1"/>
          <w:sz w:val="20"/>
        </w:rPr>
        <w:t xml:space="preserve"> </w:t>
      </w:r>
      <w:r w:rsidRPr="00A62AD1">
        <w:rPr>
          <w:rFonts w:ascii="Arial" w:hAnsi="Arial" w:cs="Arial"/>
          <w:color w:val="231F20"/>
          <w:sz w:val="20"/>
        </w:rPr>
        <w:t>pitfalls.</w:t>
      </w:r>
    </w:p>
    <w:p w14:paraId="69EB7FF8"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interact more effectively with people of different personality</w:t>
      </w:r>
      <w:r w:rsidRPr="00A62AD1">
        <w:rPr>
          <w:rFonts w:ascii="Arial" w:hAnsi="Arial" w:cs="Arial"/>
          <w:color w:val="231F20"/>
          <w:spacing w:val="-3"/>
          <w:sz w:val="20"/>
        </w:rPr>
        <w:t xml:space="preserve"> </w:t>
      </w:r>
      <w:r w:rsidRPr="00A62AD1">
        <w:rPr>
          <w:rFonts w:ascii="Arial" w:hAnsi="Arial" w:cs="Arial"/>
          <w:color w:val="231F20"/>
          <w:sz w:val="20"/>
        </w:rPr>
        <w:t>types.</w:t>
      </w:r>
    </w:p>
    <w:p w14:paraId="0A9946EE"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Increase leadership effectiveness by understanding how personality style affects leadership</w:t>
      </w:r>
      <w:r w:rsidRPr="00A62AD1">
        <w:rPr>
          <w:rFonts w:ascii="Arial" w:hAnsi="Arial" w:cs="Arial"/>
          <w:color w:val="231F20"/>
          <w:spacing w:val="-7"/>
          <w:sz w:val="20"/>
        </w:rPr>
        <w:t xml:space="preserve"> </w:t>
      </w:r>
      <w:r w:rsidRPr="00A62AD1">
        <w:rPr>
          <w:rFonts w:ascii="Arial" w:hAnsi="Arial" w:cs="Arial"/>
          <w:color w:val="231F20"/>
          <w:sz w:val="20"/>
        </w:rPr>
        <w:t>behavior.</w:t>
      </w:r>
    </w:p>
    <w:p w14:paraId="3542D946" w14:textId="77777777" w:rsidR="001554D2" w:rsidRPr="00A62AD1" w:rsidRDefault="001946DB">
      <w:pPr>
        <w:ind w:left="200" w:right="102"/>
        <w:rPr>
          <w:rFonts w:ascii="Arial" w:hAnsi="Arial" w:cs="Arial"/>
          <w:b/>
          <w:i/>
          <w:sz w:val="20"/>
        </w:rPr>
      </w:pPr>
      <w:r w:rsidRPr="00A62AD1">
        <w:rPr>
          <w:rFonts w:ascii="Arial" w:hAnsi="Arial" w:cs="Arial"/>
          <w:b/>
          <w:i/>
          <w:color w:val="231F20"/>
          <w:sz w:val="20"/>
        </w:rPr>
        <w:t>Competencies addressed: Communicates Effectively, Demonstrates Self-Awareness, Interpersonal Savvy, Self-Development, Values Differences</w:t>
      </w:r>
    </w:p>
    <w:p w14:paraId="609630D6" w14:textId="3F32C9AF" w:rsidR="001554D2" w:rsidRDefault="001554D2">
      <w:pPr>
        <w:pStyle w:val="BodyText"/>
        <w:spacing w:before="4"/>
        <w:rPr>
          <w:rFonts w:ascii="Arial" w:hAnsi="Arial" w:cs="Arial"/>
          <w:b/>
          <w:i/>
          <w:sz w:val="23"/>
        </w:rPr>
      </w:pPr>
    </w:p>
    <w:p w14:paraId="59A78934" w14:textId="77777777" w:rsidR="000430D1" w:rsidRPr="00A62AD1" w:rsidRDefault="000430D1" w:rsidP="000430D1">
      <w:pPr>
        <w:spacing w:before="121" w:line="283" w:lineRule="exact"/>
        <w:ind w:left="200"/>
        <w:rPr>
          <w:rFonts w:ascii="Arial" w:hAnsi="Arial" w:cs="Arial"/>
          <w:b/>
          <w:sz w:val="24"/>
        </w:rPr>
      </w:pPr>
      <w:r w:rsidRPr="00A62AD1">
        <w:rPr>
          <w:rFonts w:ascii="Arial" w:hAnsi="Arial" w:cs="Arial"/>
          <w:b/>
          <w:color w:val="231F20"/>
          <w:w w:val="110"/>
          <w:sz w:val="24"/>
        </w:rPr>
        <w:t>Leading Change</w:t>
      </w:r>
    </w:p>
    <w:p w14:paraId="0B477D97" w14:textId="4B4E61D8" w:rsidR="000430D1" w:rsidRPr="00A62AD1" w:rsidRDefault="000430D1" w:rsidP="000430D1">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August </w:t>
      </w:r>
      <w:r w:rsidRPr="00A62AD1">
        <w:rPr>
          <w:rFonts w:ascii="Arial" w:hAnsi="Arial" w:cs="Arial"/>
          <w:b/>
          <w:color w:val="231F20"/>
          <w:spacing w:val="-4"/>
          <w:sz w:val="20"/>
        </w:rPr>
        <w:t xml:space="preserve">19, </w:t>
      </w:r>
      <w:proofErr w:type="gramStart"/>
      <w:r w:rsidRPr="00A62AD1">
        <w:rPr>
          <w:rFonts w:ascii="Arial" w:hAnsi="Arial" w:cs="Arial"/>
          <w:b/>
          <w:color w:val="231F20"/>
          <w:sz w:val="20"/>
        </w:rPr>
        <w:t>2020  |</w:t>
      </w:r>
      <w:proofErr w:type="gramEnd"/>
      <w:r w:rsidRPr="00A62AD1">
        <w:rPr>
          <w:rFonts w:ascii="Arial" w:hAnsi="Arial" w:cs="Arial"/>
          <w:b/>
          <w:color w:val="231F20"/>
          <w:sz w:val="20"/>
        </w:rPr>
        <w:t xml:space="preserve">  </w:t>
      </w:r>
      <w:r w:rsidR="00937CDA">
        <w:rPr>
          <w:rFonts w:ascii="Arial" w:hAnsi="Arial" w:cs="Arial"/>
          <w:b/>
          <w:color w:val="231F20"/>
          <w:sz w:val="20"/>
        </w:rPr>
        <w:t>Aug. 20</w:t>
      </w:r>
      <w:r w:rsidRPr="00A62AD1">
        <w:rPr>
          <w:rFonts w:ascii="Arial" w:hAnsi="Arial" w:cs="Arial"/>
          <w:b/>
          <w:color w:val="231F20"/>
          <w:sz w:val="20"/>
        </w:rPr>
        <w:t>,</w:t>
      </w:r>
      <w:r w:rsidRPr="00A62AD1">
        <w:rPr>
          <w:rFonts w:ascii="Arial" w:hAnsi="Arial" w:cs="Arial"/>
          <w:b/>
          <w:color w:val="231F20"/>
          <w:spacing w:val="-1"/>
          <w:sz w:val="20"/>
        </w:rPr>
        <w:t xml:space="preserve"> </w:t>
      </w:r>
      <w:r w:rsidRPr="00A62AD1">
        <w:rPr>
          <w:rFonts w:ascii="Arial" w:hAnsi="Arial" w:cs="Arial"/>
          <w:b/>
          <w:color w:val="231F20"/>
          <w:sz w:val="20"/>
        </w:rPr>
        <w:t>202</w:t>
      </w:r>
      <w:r w:rsidR="00937CDA">
        <w:rPr>
          <w:rFonts w:ascii="Arial" w:hAnsi="Arial" w:cs="Arial"/>
          <w:b/>
          <w:color w:val="231F20"/>
          <w:sz w:val="20"/>
        </w:rPr>
        <w:t>0</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50A9BA55" w14:textId="77777777" w:rsidR="000430D1" w:rsidRPr="00A62AD1" w:rsidRDefault="000430D1" w:rsidP="000430D1">
      <w:pPr>
        <w:pStyle w:val="BodyText"/>
        <w:spacing w:before="90"/>
        <w:ind w:left="200"/>
        <w:rPr>
          <w:rFonts w:ascii="Arial" w:hAnsi="Arial" w:cs="Arial"/>
        </w:rPr>
      </w:pPr>
      <w:r w:rsidRPr="00A62AD1">
        <w:rPr>
          <w:rFonts w:ascii="Arial" w:hAnsi="Arial" w:cs="Arial"/>
          <w:color w:val="231F20"/>
        </w:rPr>
        <w:t>As a leader, you are responsible for successfully leading yourself and your team through organizational change, and for helping your direct reports further develop their change adaptation capabilities. This program will deepen your skills in three areas: personally adapting to change, leading others through change, and building/increasing change adaptation competence. By</w:t>
      </w:r>
      <w:r>
        <w:rPr>
          <w:rFonts w:ascii="Arial" w:hAnsi="Arial" w:cs="Arial"/>
        </w:rPr>
        <w:t xml:space="preserve"> </w:t>
      </w:r>
      <w:r w:rsidRPr="00A62AD1">
        <w:rPr>
          <w:rFonts w:ascii="Arial" w:hAnsi="Arial" w:cs="Arial"/>
          <w:color w:val="231F20"/>
        </w:rPr>
        <w:t>the end of this session, participants will have a greater understanding of the human dynamics that inhibit—or contribute to— effectively adapting to, and leading organizational change.</w:t>
      </w:r>
    </w:p>
    <w:p w14:paraId="1A5E3CBA"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2C4C69FD"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primary keys to being consciously change</w:t>
      </w:r>
      <w:r w:rsidRPr="00A62AD1">
        <w:rPr>
          <w:rFonts w:ascii="Arial" w:hAnsi="Arial" w:cs="Arial"/>
          <w:color w:val="231F20"/>
          <w:spacing w:val="-1"/>
          <w:sz w:val="20"/>
        </w:rPr>
        <w:t xml:space="preserve"> </w:t>
      </w:r>
      <w:r w:rsidRPr="00A62AD1">
        <w:rPr>
          <w:rFonts w:ascii="Arial" w:hAnsi="Arial" w:cs="Arial"/>
          <w:color w:val="231F20"/>
          <w:sz w:val="20"/>
        </w:rPr>
        <w:t>resilient.</w:t>
      </w:r>
    </w:p>
    <w:p w14:paraId="0A8ACE27"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Deepen awareness of effective change leadership</w:t>
      </w:r>
      <w:r w:rsidRPr="00A62AD1">
        <w:rPr>
          <w:rFonts w:ascii="Arial" w:hAnsi="Arial" w:cs="Arial"/>
          <w:color w:val="231F20"/>
          <w:spacing w:val="-1"/>
          <w:sz w:val="20"/>
        </w:rPr>
        <w:t xml:space="preserve"> </w:t>
      </w:r>
      <w:r w:rsidRPr="00A62AD1">
        <w:rPr>
          <w:rFonts w:ascii="Arial" w:hAnsi="Arial" w:cs="Arial"/>
          <w:color w:val="231F20"/>
          <w:sz w:val="20"/>
        </w:rPr>
        <w:t>tactics.</w:t>
      </w:r>
    </w:p>
    <w:p w14:paraId="0A136D56" w14:textId="77777777" w:rsidR="000430D1" w:rsidRPr="00A62AD1" w:rsidRDefault="000430D1" w:rsidP="000430D1">
      <w:pPr>
        <w:pStyle w:val="ListParagraph"/>
        <w:numPr>
          <w:ilvl w:val="0"/>
          <w:numId w:val="1"/>
        </w:numPr>
        <w:tabs>
          <w:tab w:val="left" w:pos="596"/>
          <w:tab w:val="left" w:pos="597"/>
        </w:tabs>
        <w:ind w:left="596" w:hanging="396"/>
        <w:rPr>
          <w:rFonts w:ascii="Arial" w:hAnsi="Arial" w:cs="Arial"/>
          <w:sz w:val="20"/>
        </w:rPr>
      </w:pPr>
      <w:r w:rsidRPr="00A62AD1">
        <w:rPr>
          <w:rFonts w:ascii="Arial" w:hAnsi="Arial" w:cs="Arial"/>
          <w:color w:val="231F20"/>
          <w:sz w:val="20"/>
        </w:rPr>
        <w:t>Learn how to manage the change process more</w:t>
      </w:r>
      <w:r w:rsidRPr="00A62AD1">
        <w:rPr>
          <w:rFonts w:ascii="Arial" w:hAnsi="Arial" w:cs="Arial"/>
          <w:color w:val="231F20"/>
          <w:spacing w:val="-2"/>
          <w:sz w:val="20"/>
        </w:rPr>
        <w:t xml:space="preserve"> </w:t>
      </w:r>
      <w:r w:rsidRPr="00A62AD1">
        <w:rPr>
          <w:rFonts w:ascii="Arial" w:hAnsi="Arial" w:cs="Arial"/>
          <w:color w:val="231F20"/>
          <w:sz w:val="20"/>
        </w:rPr>
        <w:t>effectively.</w:t>
      </w:r>
    </w:p>
    <w:p w14:paraId="26563471" w14:textId="77777777" w:rsidR="000430D1" w:rsidRPr="00A62AD1" w:rsidRDefault="000430D1" w:rsidP="000430D1">
      <w:pPr>
        <w:ind w:left="200"/>
        <w:rPr>
          <w:rFonts w:ascii="Arial" w:hAnsi="Arial" w:cs="Arial"/>
          <w:b/>
          <w:i/>
          <w:sz w:val="20"/>
        </w:rPr>
      </w:pPr>
      <w:r w:rsidRPr="00A62AD1">
        <w:rPr>
          <w:rFonts w:ascii="Arial" w:hAnsi="Arial" w:cs="Arial"/>
          <w:b/>
          <w:i/>
          <w:color w:val="231F20"/>
          <w:sz w:val="20"/>
        </w:rPr>
        <w:t xml:space="preserve">Competencies addressed: Balances Stakeholders, Being Resilient, Ensures Accountability, Manages Complexity, </w:t>
      </w:r>
      <w:proofErr w:type="gramStart"/>
      <w:r w:rsidRPr="00A62AD1">
        <w:rPr>
          <w:rFonts w:ascii="Arial" w:hAnsi="Arial" w:cs="Arial"/>
          <w:b/>
          <w:i/>
          <w:color w:val="231F20"/>
          <w:sz w:val="20"/>
        </w:rPr>
        <w:t>Plans</w:t>
      </w:r>
      <w:proofErr w:type="gramEnd"/>
      <w:r w:rsidRPr="00A62AD1">
        <w:rPr>
          <w:rFonts w:ascii="Arial" w:hAnsi="Arial" w:cs="Arial"/>
          <w:b/>
          <w:i/>
          <w:color w:val="231F20"/>
          <w:sz w:val="20"/>
        </w:rPr>
        <w:t xml:space="preserve"> &amp; Aligns</w:t>
      </w:r>
    </w:p>
    <w:p w14:paraId="1A701A24" w14:textId="34883379" w:rsidR="000430D1" w:rsidRDefault="000430D1">
      <w:pPr>
        <w:pStyle w:val="BodyText"/>
        <w:spacing w:before="4"/>
        <w:rPr>
          <w:rFonts w:ascii="Arial" w:hAnsi="Arial" w:cs="Arial"/>
          <w:b/>
          <w:i/>
          <w:sz w:val="23"/>
        </w:rPr>
      </w:pPr>
    </w:p>
    <w:p w14:paraId="64F5A3EE" w14:textId="77777777" w:rsidR="000430D1" w:rsidRPr="00A62AD1" w:rsidRDefault="000430D1" w:rsidP="000430D1">
      <w:pPr>
        <w:spacing w:before="1" w:line="283" w:lineRule="exact"/>
        <w:ind w:left="200"/>
        <w:rPr>
          <w:rFonts w:ascii="Arial" w:hAnsi="Arial" w:cs="Arial"/>
          <w:b/>
          <w:sz w:val="24"/>
        </w:rPr>
      </w:pPr>
      <w:r w:rsidRPr="00A62AD1">
        <w:rPr>
          <w:rFonts w:ascii="Arial" w:hAnsi="Arial" w:cs="Arial"/>
          <w:b/>
          <w:color w:val="231F20"/>
          <w:w w:val="110"/>
          <w:sz w:val="24"/>
        </w:rPr>
        <w:t>Mentor Training</w:t>
      </w:r>
    </w:p>
    <w:p w14:paraId="3E9ED54D" w14:textId="77777777"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Pr="00A62AD1">
        <w:rPr>
          <w:rFonts w:ascii="Arial" w:hAnsi="Arial" w:cs="Arial"/>
          <w:b/>
          <w:color w:val="231F20"/>
          <w:sz w:val="20"/>
        </w:rPr>
        <w:t>5, 2020 | Sept.</w:t>
      </w:r>
      <w:r w:rsidRPr="00A62AD1">
        <w:rPr>
          <w:rFonts w:ascii="Arial" w:hAnsi="Arial" w:cs="Arial"/>
          <w:b/>
          <w:color w:val="231F20"/>
          <w:spacing w:val="6"/>
          <w:sz w:val="20"/>
        </w:rPr>
        <w:t xml:space="preserve"> </w:t>
      </w:r>
      <w:r w:rsidRPr="00A62AD1">
        <w:rPr>
          <w:rFonts w:ascii="Arial" w:hAnsi="Arial" w:cs="Arial"/>
          <w:b/>
          <w:color w:val="231F20"/>
          <w:spacing w:val="-3"/>
          <w:sz w:val="20"/>
        </w:rPr>
        <w:t>10,</w:t>
      </w:r>
      <w:r w:rsidRPr="00A62AD1">
        <w:rPr>
          <w:rFonts w:ascii="Arial" w:hAnsi="Arial" w:cs="Arial"/>
          <w:b/>
          <w:color w:val="231F20"/>
          <w:sz w:val="20"/>
        </w:rPr>
        <w:t xml:space="preserve"> 2020</w:t>
      </w:r>
      <w:r w:rsidRPr="00A62AD1">
        <w:rPr>
          <w:rFonts w:ascii="Arial" w:hAnsi="Arial" w:cs="Arial"/>
          <w:b/>
          <w:color w:val="231F20"/>
          <w:sz w:val="20"/>
        </w:rPr>
        <w:tab/>
        <w:t xml:space="preserve">1:00 </w:t>
      </w:r>
      <w:r w:rsidRPr="00A62AD1">
        <w:rPr>
          <w:rFonts w:ascii="Arial" w:hAnsi="Arial" w:cs="Arial"/>
          <w:b/>
          <w:color w:val="231F20"/>
          <w:spacing w:val="-3"/>
          <w:sz w:val="20"/>
        </w:rPr>
        <w:t>P.M.–4:30</w:t>
      </w:r>
      <w:r w:rsidRPr="00A62AD1">
        <w:rPr>
          <w:rFonts w:ascii="Arial" w:hAnsi="Arial" w:cs="Arial"/>
          <w:b/>
          <w:color w:val="231F20"/>
          <w:sz w:val="20"/>
        </w:rPr>
        <w:t xml:space="preserve"> </w:t>
      </w:r>
      <w:r w:rsidRPr="00A62AD1">
        <w:rPr>
          <w:rFonts w:ascii="Arial" w:hAnsi="Arial" w:cs="Arial"/>
          <w:b/>
          <w:color w:val="231F20"/>
          <w:spacing w:val="-7"/>
          <w:sz w:val="20"/>
        </w:rPr>
        <w:t>P.M.</w:t>
      </w:r>
    </w:p>
    <w:p w14:paraId="6E69BDC4" w14:textId="77777777" w:rsidR="000430D1" w:rsidRPr="00A62AD1" w:rsidRDefault="000430D1" w:rsidP="000430D1">
      <w:pPr>
        <w:pStyle w:val="BodyText"/>
        <w:spacing w:before="90"/>
        <w:ind w:left="200" w:right="157"/>
        <w:rPr>
          <w:rFonts w:ascii="Arial" w:hAnsi="Arial" w:cs="Arial"/>
        </w:rPr>
      </w:pPr>
      <w:r w:rsidRPr="00A62AD1">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A62AD1">
        <w:rPr>
          <w:rFonts w:ascii="Arial" w:hAnsi="Arial" w:cs="Arial"/>
          <w:color w:val="231F20"/>
          <w:spacing w:val="-6"/>
        </w:rPr>
        <w:t xml:space="preserve">and </w:t>
      </w:r>
      <w:r w:rsidRPr="00A62AD1">
        <w:rPr>
          <w:rFonts w:ascii="Arial" w:hAnsi="Arial" w:cs="Arial"/>
          <w:color w:val="231F20"/>
        </w:rPr>
        <w:t>guidelines for how to best work together during the next year to foster the development of both emerging leaders and</w:t>
      </w:r>
      <w:r w:rsidRPr="00A62AD1">
        <w:rPr>
          <w:rFonts w:ascii="Arial" w:hAnsi="Arial" w:cs="Arial"/>
          <w:color w:val="231F20"/>
          <w:spacing w:val="-22"/>
        </w:rPr>
        <w:t xml:space="preserve"> </w:t>
      </w:r>
      <w:r w:rsidRPr="00A62AD1">
        <w:rPr>
          <w:rFonts w:ascii="Arial" w:hAnsi="Arial" w:cs="Arial"/>
          <w:color w:val="231F20"/>
        </w:rPr>
        <w:t>mentors.</w:t>
      </w:r>
    </w:p>
    <w:p w14:paraId="69A1FD6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0682C27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differences between formal and informal</w:t>
      </w:r>
      <w:r w:rsidRPr="00A62AD1">
        <w:rPr>
          <w:rFonts w:ascii="Arial" w:hAnsi="Arial" w:cs="Arial"/>
          <w:color w:val="231F20"/>
          <w:spacing w:val="-1"/>
          <w:sz w:val="20"/>
        </w:rPr>
        <w:t xml:space="preserve"> </w:t>
      </w:r>
      <w:r w:rsidRPr="00A62AD1">
        <w:rPr>
          <w:rFonts w:ascii="Arial" w:hAnsi="Arial" w:cs="Arial"/>
          <w:color w:val="231F20"/>
          <w:sz w:val="20"/>
        </w:rPr>
        <w:t>mentoring.</w:t>
      </w:r>
    </w:p>
    <w:p w14:paraId="616B209A"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mentoring styles and the styles of your</w:t>
      </w:r>
      <w:r w:rsidRPr="00A62AD1">
        <w:rPr>
          <w:rFonts w:ascii="Arial" w:hAnsi="Arial" w:cs="Arial"/>
          <w:color w:val="231F20"/>
          <w:spacing w:val="-2"/>
          <w:sz w:val="20"/>
        </w:rPr>
        <w:t xml:space="preserve"> </w:t>
      </w:r>
      <w:r w:rsidRPr="00A62AD1">
        <w:rPr>
          <w:rFonts w:ascii="Arial" w:hAnsi="Arial" w:cs="Arial"/>
          <w:color w:val="231F20"/>
          <w:sz w:val="20"/>
        </w:rPr>
        <w:t>partner.</w:t>
      </w:r>
    </w:p>
    <w:p w14:paraId="65CE97D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and practice four different styles of mentoring and their</w:t>
      </w:r>
      <w:r w:rsidRPr="00A62AD1">
        <w:rPr>
          <w:rFonts w:ascii="Arial" w:hAnsi="Arial" w:cs="Arial"/>
          <w:color w:val="231F20"/>
          <w:spacing w:val="-2"/>
          <w:sz w:val="20"/>
        </w:rPr>
        <w:t xml:space="preserve"> </w:t>
      </w:r>
      <w:r w:rsidRPr="00A62AD1">
        <w:rPr>
          <w:rFonts w:ascii="Arial" w:hAnsi="Arial" w:cs="Arial"/>
          <w:color w:val="231F20"/>
          <w:sz w:val="20"/>
        </w:rPr>
        <w:t>uses.</w:t>
      </w:r>
    </w:p>
    <w:p w14:paraId="41A3585D" w14:textId="77777777" w:rsidR="000430D1" w:rsidRPr="00A62AD1" w:rsidRDefault="000430D1" w:rsidP="000430D1">
      <w:pPr>
        <w:ind w:left="200"/>
        <w:rPr>
          <w:rFonts w:ascii="Arial" w:hAnsi="Arial" w:cs="Arial"/>
          <w:b/>
          <w:i/>
          <w:sz w:val="20"/>
        </w:rPr>
      </w:pPr>
      <w:r w:rsidRPr="00A62AD1">
        <w:rPr>
          <w:rFonts w:ascii="Arial" w:hAnsi="Arial" w:cs="Arial"/>
          <w:b/>
          <w:i/>
          <w:color w:val="231F20"/>
          <w:sz w:val="20"/>
        </w:rPr>
        <w:t xml:space="preserve">Competencies addressed: Builds Network, Drives Engagement, Demonstrates Self-Awareness, Interpersonal Savvy, </w:t>
      </w:r>
      <w:proofErr w:type="gramStart"/>
      <w:r w:rsidRPr="00A62AD1">
        <w:rPr>
          <w:rFonts w:ascii="Arial" w:hAnsi="Arial" w:cs="Arial"/>
          <w:b/>
          <w:i/>
          <w:color w:val="231F20"/>
          <w:sz w:val="20"/>
        </w:rPr>
        <w:t>Self</w:t>
      </w:r>
      <w:proofErr w:type="gramEnd"/>
      <w:r w:rsidRPr="00A62AD1">
        <w:rPr>
          <w:rFonts w:ascii="Arial" w:hAnsi="Arial" w:cs="Arial"/>
          <w:b/>
          <w:i/>
          <w:color w:val="231F20"/>
          <w:sz w:val="20"/>
        </w:rPr>
        <w:t>- Development</w:t>
      </w:r>
    </w:p>
    <w:p w14:paraId="682B6CB1" w14:textId="1229D41B" w:rsidR="000430D1" w:rsidRDefault="000430D1">
      <w:pPr>
        <w:pStyle w:val="BodyText"/>
        <w:spacing w:before="4"/>
        <w:rPr>
          <w:rFonts w:ascii="Arial" w:hAnsi="Arial" w:cs="Arial"/>
          <w:b/>
          <w:i/>
          <w:sz w:val="23"/>
        </w:rPr>
      </w:pPr>
    </w:p>
    <w:p w14:paraId="3BF1240E"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Accounting Fundamentals: Finance For Non-Financial Managers I</w:t>
      </w:r>
    </w:p>
    <w:p w14:paraId="2D010760" w14:textId="38A4DFB1" w:rsidR="000430D1" w:rsidRPr="00A62AD1" w:rsidRDefault="000430D1" w:rsidP="000430D1">
      <w:pPr>
        <w:spacing w:line="235" w:lineRule="exact"/>
        <w:ind w:left="200"/>
        <w:rPr>
          <w:rFonts w:ascii="Arial" w:hAnsi="Arial" w:cs="Arial"/>
          <w:b/>
          <w:sz w:val="20"/>
        </w:rPr>
      </w:pPr>
      <w:r w:rsidRPr="00A62AD1">
        <w:rPr>
          <w:rFonts w:ascii="Arial" w:hAnsi="Arial" w:cs="Arial"/>
          <w:b/>
          <w:color w:val="231F20"/>
          <w:sz w:val="20"/>
        </w:rPr>
        <w:t xml:space="preserve">Sept. 15, 2020 | </w:t>
      </w:r>
      <w:r w:rsidR="00937CDA">
        <w:rPr>
          <w:rFonts w:ascii="Arial" w:hAnsi="Arial" w:cs="Arial"/>
          <w:b/>
          <w:color w:val="231F20"/>
          <w:sz w:val="20"/>
        </w:rPr>
        <w:t>Sept. 15, 2020</w:t>
      </w:r>
      <w:r w:rsidRPr="00A62AD1">
        <w:rPr>
          <w:rFonts w:ascii="Arial" w:hAnsi="Arial" w:cs="Arial"/>
          <w:b/>
          <w:color w:val="231F20"/>
          <w:sz w:val="20"/>
        </w:rPr>
        <w:t xml:space="preserve"> 8:30 A.M.–2:00 P.M.</w:t>
      </w:r>
    </w:p>
    <w:p w14:paraId="1B84C2FF" w14:textId="77777777" w:rsidR="000430D1" w:rsidRPr="00A62AD1" w:rsidRDefault="000430D1" w:rsidP="000430D1">
      <w:pPr>
        <w:pStyle w:val="BodyText"/>
        <w:spacing w:before="90"/>
        <w:ind w:left="200" w:right="528"/>
        <w:rPr>
          <w:rFonts w:ascii="Arial" w:hAnsi="Arial" w:cs="Arial"/>
        </w:rPr>
      </w:pPr>
      <w:r w:rsidRPr="00A62AD1">
        <w:rPr>
          <w:rFonts w:ascii="Arial" w:hAnsi="Arial" w:cs="Arial"/>
          <w:color w:val="231F20"/>
        </w:rPr>
        <w:t xml:space="preserve">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w:t>
      </w:r>
      <w:proofErr w:type="gramStart"/>
      <w:r w:rsidRPr="00A62AD1">
        <w:rPr>
          <w:rFonts w:ascii="Arial" w:hAnsi="Arial" w:cs="Arial"/>
          <w:color w:val="231F20"/>
        </w:rPr>
        <w:t>leaders</w:t>
      </w:r>
      <w:proofErr w:type="gramEnd"/>
      <w:r w:rsidRPr="00A62AD1">
        <w:rPr>
          <w:rFonts w:ascii="Arial" w:hAnsi="Arial" w:cs="Arial"/>
          <w:color w:val="231F20"/>
        </w:rPr>
        <w:t xml:space="preserve"> measure financial performance, critically assess information and</w:t>
      </w:r>
      <w:r>
        <w:rPr>
          <w:rFonts w:ascii="Arial" w:hAnsi="Arial" w:cs="Arial"/>
        </w:rPr>
        <w:t xml:space="preserve"> </w:t>
      </w:r>
      <w:r w:rsidRPr="00A62AD1">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4F39714D"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69BC6772"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key accounting</w:t>
      </w:r>
      <w:r w:rsidRPr="00A62AD1">
        <w:rPr>
          <w:rFonts w:ascii="Arial" w:hAnsi="Arial" w:cs="Arial"/>
          <w:color w:val="231F20"/>
          <w:spacing w:val="-1"/>
          <w:sz w:val="20"/>
        </w:rPr>
        <w:t xml:space="preserve"> </w:t>
      </w:r>
      <w:r w:rsidRPr="00A62AD1">
        <w:rPr>
          <w:rFonts w:ascii="Arial" w:hAnsi="Arial" w:cs="Arial"/>
          <w:color w:val="231F20"/>
          <w:sz w:val="20"/>
        </w:rPr>
        <w:t>concepts.</w:t>
      </w:r>
    </w:p>
    <w:p w14:paraId="7BD95D6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Read and interpret key financial</w:t>
      </w:r>
      <w:r w:rsidRPr="00A62AD1">
        <w:rPr>
          <w:rFonts w:ascii="Arial" w:hAnsi="Arial" w:cs="Arial"/>
          <w:color w:val="231F20"/>
          <w:spacing w:val="-1"/>
          <w:sz w:val="20"/>
        </w:rPr>
        <w:t xml:space="preserve"> </w:t>
      </w:r>
      <w:r w:rsidRPr="00A62AD1">
        <w:rPr>
          <w:rFonts w:ascii="Arial" w:hAnsi="Arial" w:cs="Arial"/>
          <w:color w:val="231F20"/>
          <w:sz w:val="20"/>
        </w:rPr>
        <w:t>statements.</w:t>
      </w:r>
    </w:p>
    <w:p w14:paraId="5CE0FBDA"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financial implications of business</w:t>
      </w:r>
      <w:r w:rsidRPr="00A62AD1">
        <w:rPr>
          <w:rFonts w:ascii="Arial" w:hAnsi="Arial" w:cs="Arial"/>
          <w:color w:val="231F20"/>
          <w:spacing w:val="-1"/>
          <w:sz w:val="20"/>
        </w:rPr>
        <w:t xml:space="preserve"> </w:t>
      </w:r>
      <w:r w:rsidRPr="00A62AD1">
        <w:rPr>
          <w:rFonts w:ascii="Arial" w:hAnsi="Arial" w:cs="Arial"/>
          <w:color w:val="231F20"/>
          <w:sz w:val="20"/>
        </w:rPr>
        <w:t>decisions.</w:t>
      </w:r>
    </w:p>
    <w:p w14:paraId="3E2AC651" w14:textId="43C8C2D5" w:rsidR="000430D1" w:rsidRDefault="000430D1" w:rsidP="000430D1">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Insights, Decision Quality, </w:t>
      </w:r>
      <w:proofErr w:type="gramStart"/>
      <w:r w:rsidRPr="00A62AD1">
        <w:rPr>
          <w:rFonts w:ascii="Arial" w:hAnsi="Arial" w:cs="Arial"/>
          <w:b/>
          <w:i/>
          <w:color w:val="231F20"/>
          <w:sz w:val="20"/>
        </w:rPr>
        <w:t>Financial</w:t>
      </w:r>
      <w:proofErr w:type="gramEnd"/>
      <w:r w:rsidRPr="00A62AD1">
        <w:rPr>
          <w:rFonts w:ascii="Arial" w:hAnsi="Arial" w:cs="Arial"/>
          <w:b/>
          <w:i/>
          <w:color w:val="231F20"/>
          <w:sz w:val="20"/>
        </w:rPr>
        <w:t xml:space="preserve"> Acumen</w:t>
      </w:r>
    </w:p>
    <w:p w14:paraId="07E73D20" w14:textId="4D209CA3" w:rsidR="000430D1" w:rsidRDefault="000430D1" w:rsidP="000430D1">
      <w:pPr>
        <w:ind w:left="200"/>
        <w:rPr>
          <w:rFonts w:ascii="Arial" w:hAnsi="Arial" w:cs="Arial"/>
          <w:b/>
          <w:i/>
          <w:color w:val="231F20"/>
          <w:sz w:val="20"/>
        </w:rPr>
      </w:pPr>
    </w:p>
    <w:p w14:paraId="44D39391" w14:textId="77777777" w:rsidR="000430D1" w:rsidRDefault="000430D1" w:rsidP="000430D1">
      <w:pPr>
        <w:spacing w:line="283" w:lineRule="exact"/>
        <w:ind w:left="200"/>
        <w:rPr>
          <w:rFonts w:ascii="Arial" w:hAnsi="Arial" w:cs="Arial"/>
          <w:b/>
          <w:color w:val="231F20"/>
          <w:w w:val="110"/>
          <w:sz w:val="24"/>
        </w:rPr>
      </w:pPr>
    </w:p>
    <w:p w14:paraId="05E47205" w14:textId="7658B98F"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lastRenderedPageBreak/>
        <w:t>Finance</w:t>
      </w:r>
      <w:r w:rsidRPr="00A62AD1">
        <w:rPr>
          <w:rFonts w:ascii="Arial" w:hAnsi="Arial" w:cs="Arial"/>
          <w:b/>
          <w:color w:val="231F20"/>
          <w:spacing w:val="-35"/>
          <w:w w:val="110"/>
          <w:sz w:val="24"/>
        </w:rPr>
        <w:t xml:space="preserve"> </w:t>
      </w:r>
      <w:r w:rsidRPr="00A62AD1">
        <w:rPr>
          <w:rFonts w:ascii="Arial" w:hAnsi="Arial" w:cs="Arial"/>
          <w:b/>
          <w:color w:val="231F20"/>
          <w:w w:val="110"/>
          <w:sz w:val="24"/>
        </w:rPr>
        <w:t>for</w:t>
      </w:r>
      <w:r w:rsidRPr="00A62AD1">
        <w:rPr>
          <w:rFonts w:ascii="Arial" w:hAnsi="Arial" w:cs="Arial"/>
          <w:b/>
          <w:color w:val="231F20"/>
          <w:spacing w:val="-35"/>
          <w:w w:val="110"/>
          <w:sz w:val="24"/>
        </w:rPr>
        <w:t xml:space="preserve"> </w:t>
      </w:r>
      <w:r w:rsidRPr="00A62AD1">
        <w:rPr>
          <w:rFonts w:ascii="Arial" w:hAnsi="Arial" w:cs="Arial"/>
          <w:b/>
          <w:color w:val="231F20"/>
          <w:w w:val="110"/>
          <w:sz w:val="24"/>
        </w:rPr>
        <w:t>Non-Financial</w:t>
      </w:r>
      <w:r w:rsidRPr="00A62AD1">
        <w:rPr>
          <w:rFonts w:ascii="Arial" w:hAnsi="Arial" w:cs="Arial"/>
          <w:b/>
          <w:color w:val="231F20"/>
          <w:spacing w:val="-35"/>
          <w:w w:val="110"/>
          <w:sz w:val="24"/>
        </w:rPr>
        <w:t xml:space="preserve"> </w:t>
      </w:r>
      <w:r w:rsidRPr="00A62AD1">
        <w:rPr>
          <w:rFonts w:ascii="Arial" w:hAnsi="Arial" w:cs="Arial"/>
          <w:b/>
          <w:color w:val="231F20"/>
          <w:w w:val="110"/>
          <w:sz w:val="24"/>
        </w:rPr>
        <w:t>Managers</w:t>
      </w:r>
      <w:r w:rsidRPr="00A62AD1">
        <w:rPr>
          <w:rFonts w:ascii="Arial" w:hAnsi="Arial" w:cs="Arial"/>
          <w:b/>
          <w:color w:val="231F20"/>
          <w:spacing w:val="-35"/>
          <w:w w:val="110"/>
          <w:sz w:val="24"/>
        </w:rPr>
        <w:t xml:space="preserve"> </w:t>
      </w:r>
      <w:r w:rsidRPr="00A62AD1">
        <w:rPr>
          <w:rFonts w:ascii="Arial" w:hAnsi="Arial" w:cs="Arial"/>
          <w:b/>
          <w:color w:val="231F20"/>
          <w:w w:val="110"/>
          <w:sz w:val="24"/>
        </w:rPr>
        <w:t>II</w:t>
      </w:r>
    </w:p>
    <w:p w14:paraId="27F6E516" w14:textId="2A79EED7" w:rsidR="000430D1" w:rsidRPr="00A62AD1" w:rsidRDefault="000430D1" w:rsidP="000430D1">
      <w:pPr>
        <w:spacing w:line="235" w:lineRule="exact"/>
        <w:ind w:left="200"/>
        <w:rPr>
          <w:rFonts w:ascii="Arial" w:hAnsi="Arial" w:cs="Arial"/>
          <w:b/>
          <w:sz w:val="20"/>
        </w:rPr>
      </w:pPr>
      <w:r w:rsidRPr="00A62AD1">
        <w:rPr>
          <w:rFonts w:ascii="Arial" w:hAnsi="Arial" w:cs="Arial"/>
          <w:b/>
          <w:color w:val="231F20"/>
          <w:sz w:val="20"/>
        </w:rPr>
        <w:t xml:space="preserve">Sept. </w:t>
      </w:r>
      <w:r w:rsidRPr="00A62AD1">
        <w:rPr>
          <w:rFonts w:ascii="Arial" w:hAnsi="Arial" w:cs="Arial"/>
          <w:b/>
          <w:color w:val="231F20"/>
          <w:spacing w:val="-3"/>
          <w:sz w:val="20"/>
        </w:rPr>
        <w:t xml:space="preserve">30, </w:t>
      </w:r>
      <w:r w:rsidR="00937CDA">
        <w:rPr>
          <w:rFonts w:ascii="Arial" w:hAnsi="Arial" w:cs="Arial"/>
          <w:b/>
          <w:color w:val="231F20"/>
          <w:sz w:val="20"/>
        </w:rPr>
        <w:t xml:space="preserve">2020                 </w:t>
      </w:r>
      <w:r w:rsidRPr="00A62AD1">
        <w:rPr>
          <w:rFonts w:ascii="Arial" w:hAnsi="Arial" w:cs="Arial"/>
          <w:b/>
          <w:color w:val="231F20"/>
          <w:sz w:val="20"/>
        </w:rPr>
        <w:t>8:30 A.M.–4:30</w:t>
      </w:r>
      <w:r w:rsidRPr="00A62AD1">
        <w:rPr>
          <w:rFonts w:ascii="Arial" w:hAnsi="Arial" w:cs="Arial"/>
          <w:b/>
          <w:color w:val="231F20"/>
          <w:spacing w:val="-24"/>
          <w:sz w:val="20"/>
        </w:rPr>
        <w:t xml:space="preserve"> </w:t>
      </w:r>
      <w:r w:rsidRPr="00A62AD1">
        <w:rPr>
          <w:rFonts w:ascii="Arial" w:hAnsi="Arial" w:cs="Arial"/>
          <w:b/>
          <w:color w:val="231F20"/>
          <w:spacing w:val="-7"/>
          <w:sz w:val="20"/>
        </w:rPr>
        <w:t>P.M.</w:t>
      </w:r>
    </w:p>
    <w:p w14:paraId="45BF4A78" w14:textId="77777777" w:rsidR="000430D1" w:rsidRPr="00A62AD1" w:rsidRDefault="000430D1" w:rsidP="000430D1">
      <w:pPr>
        <w:pStyle w:val="BodyText"/>
        <w:spacing w:before="90"/>
        <w:ind w:left="200" w:right="204"/>
        <w:rPr>
          <w:rFonts w:ascii="Arial" w:hAnsi="Arial" w:cs="Arial"/>
        </w:rPr>
      </w:pPr>
      <w:r w:rsidRPr="00A62AD1">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5698B063"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AB3BB27"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Become familiar with the fundamental concepts of corporate finance and financial</w:t>
      </w:r>
      <w:r w:rsidRPr="00A62AD1">
        <w:rPr>
          <w:rFonts w:ascii="Arial" w:hAnsi="Arial" w:cs="Arial"/>
          <w:color w:val="231F20"/>
          <w:spacing w:val="-4"/>
          <w:sz w:val="20"/>
        </w:rPr>
        <w:t xml:space="preserve"> </w:t>
      </w:r>
      <w:r w:rsidRPr="00A62AD1">
        <w:rPr>
          <w:rFonts w:ascii="Arial" w:hAnsi="Arial" w:cs="Arial"/>
          <w:color w:val="231F20"/>
          <w:sz w:val="20"/>
        </w:rPr>
        <w:t>management.</w:t>
      </w:r>
    </w:p>
    <w:p w14:paraId="1C1FA44E"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Interpret and use financial statements and financial</w:t>
      </w:r>
      <w:r w:rsidRPr="00A62AD1">
        <w:rPr>
          <w:rFonts w:ascii="Arial" w:hAnsi="Arial" w:cs="Arial"/>
          <w:color w:val="231F20"/>
          <w:spacing w:val="-2"/>
          <w:sz w:val="20"/>
        </w:rPr>
        <w:t xml:space="preserve"> </w:t>
      </w:r>
      <w:r w:rsidRPr="00A62AD1">
        <w:rPr>
          <w:rFonts w:ascii="Arial" w:hAnsi="Arial" w:cs="Arial"/>
          <w:color w:val="231F20"/>
          <w:sz w:val="20"/>
        </w:rPr>
        <w:t>ratios.</w:t>
      </w:r>
    </w:p>
    <w:p w14:paraId="04EF15B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 xml:space="preserve">Understand the impact of value drivers on a </w:t>
      </w:r>
      <w:r w:rsidRPr="00A62AD1">
        <w:rPr>
          <w:rFonts w:ascii="Arial" w:hAnsi="Arial" w:cs="Arial"/>
          <w:color w:val="231F20"/>
          <w:spacing w:val="-3"/>
          <w:sz w:val="20"/>
        </w:rPr>
        <w:t>firm’s</w:t>
      </w:r>
      <w:r w:rsidRPr="00A62AD1">
        <w:rPr>
          <w:rFonts w:ascii="Arial" w:hAnsi="Arial" w:cs="Arial"/>
          <w:color w:val="231F20"/>
          <w:spacing w:val="-1"/>
          <w:sz w:val="20"/>
        </w:rPr>
        <w:t xml:space="preserve"> </w:t>
      </w:r>
      <w:r w:rsidRPr="00A62AD1">
        <w:rPr>
          <w:rFonts w:ascii="Arial" w:hAnsi="Arial" w:cs="Arial"/>
          <w:color w:val="231F20"/>
          <w:sz w:val="20"/>
        </w:rPr>
        <w:t>valuation.</w:t>
      </w:r>
    </w:p>
    <w:p w14:paraId="6320A4A2" w14:textId="7932B0AB" w:rsidR="000430D1" w:rsidRDefault="000430D1" w:rsidP="000430D1">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 Decision Quality, Financial Acumen, </w:t>
      </w:r>
      <w:proofErr w:type="gramStart"/>
      <w:r w:rsidRPr="00A62AD1">
        <w:rPr>
          <w:rFonts w:ascii="Arial" w:hAnsi="Arial" w:cs="Arial"/>
          <w:b/>
          <w:i/>
          <w:color w:val="231F20"/>
          <w:sz w:val="20"/>
        </w:rPr>
        <w:t>Strategic</w:t>
      </w:r>
      <w:proofErr w:type="gramEnd"/>
      <w:r w:rsidRPr="00A62AD1">
        <w:rPr>
          <w:rFonts w:ascii="Arial" w:hAnsi="Arial" w:cs="Arial"/>
          <w:b/>
          <w:i/>
          <w:color w:val="231F20"/>
          <w:sz w:val="20"/>
        </w:rPr>
        <w:t xml:space="preserve"> Mindset</w:t>
      </w:r>
    </w:p>
    <w:p w14:paraId="28B08AEE" w14:textId="17CE9B37" w:rsidR="000430D1" w:rsidRDefault="000430D1" w:rsidP="000430D1">
      <w:pPr>
        <w:ind w:left="200"/>
        <w:rPr>
          <w:rFonts w:ascii="Arial" w:hAnsi="Arial" w:cs="Arial"/>
          <w:b/>
          <w:i/>
          <w:color w:val="231F20"/>
          <w:sz w:val="20"/>
        </w:rPr>
      </w:pPr>
    </w:p>
    <w:p w14:paraId="6B99C083"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Marketing Essentials</w:t>
      </w:r>
    </w:p>
    <w:p w14:paraId="047B452C" w14:textId="434350A4"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z w:val="20"/>
        </w:rPr>
        <w:t xml:space="preserve">Oct. 14, 2020  </w:t>
      </w:r>
      <w:r w:rsidR="00937CDA">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08196BE6"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w:t>
      </w:r>
      <w:r>
        <w:rPr>
          <w:rFonts w:ascii="Arial" w:hAnsi="Arial" w:cs="Arial"/>
        </w:rPr>
        <w:t xml:space="preserve"> </w:t>
      </w:r>
      <w:r w:rsidRPr="00A62AD1">
        <w:rPr>
          <w:rFonts w:ascii="Arial" w:hAnsi="Arial" w:cs="Arial"/>
          <w:color w:val="231F20"/>
        </w:rPr>
        <w:t>Participants will learn to analyze markets, competitors, environments and customers. Additionally, they will explore potential strategies to capitalize on an organization’s strategic assets and take advantage of competitive opportunities.</w:t>
      </w:r>
    </w:p>
    <w:p w14:paraId="524D11E6"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71B478FF"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meaning of a market orientation and the relationship of marketing with other functional areas of the</w:t>
      </w:r>
      <w:r w:rsidRPr="00A62AD1">
        <w:rPr>
          <w:rFonts w:ascii="Arial" w:hAnsi="Arial" w:cs="Arial"/>
          <w:color w:val="231F20"/>
          <w:spacing w:val="-20"/>
          <w:sz w:val="20"/>
        </w:rPr>
        <w:t xml:space="preserve"> </w:t>
      </w:r>
      <w:r w:rsidRPr="00A62AD1">
        <w:rPr>
          <w:rFonts w:ascii="Arial" w:hAnsi="Arial" w:cs="Arial"/>
          <w:color w:val="231F20"/>
          <w:sz w:val="20"/>
        </w:rPr>
        <w:t>firm.</w:t>
      </w:r>
    </w:p>
    <w:p w14:paraId="3392C3AD"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Apply basic marketing strategies and decision</w:t>
      </w:r>
      <w:r w:rsidRPr="00A62AD1">
        <w:rPr>
          <w:rFonts w:ascii="Arial" w:hAnsi="Arial" w:cs="Arial"/>
          <w:color w:val="231F20"/>
          <w:spacing w:val="-1"/>
          <w:sz w:val="20"/>
        </w:rPr>
        <w:t xml:space="preserve"> </w:t>
      </w:r>
      <w:r w:rsidRPr="00A62AD1">
        <w:rPr>
          <w:rFonts w:ascii="Arial" w:hAnsi="Arial" w:cs="Arial"/>
          <w:color w:val="231F20"/>
          <w:sz w:val="20"/>
        </w:rPr>
        <w:t>models.</w:t>
      </w:r>
    </w:p>
    <w:p w14:paraId="20699333" w14:textId="77777777" w:rsidR="000430D1" w:rsidRPr="00A62AD1" w:rsidRDefault="000430D1" w:rsidP="000430D1">
      <w:pPr>
        <w:pStyle w:val="ListParagraph"/>
        <w:numPr>
          <w:ilvl w:val="0"/>
          <w:numId w:val="1"/>
        </w:numPr>
        <w:tabs>
          <w:tab w:val="left" w:pos="559"/>
          <w:tab w:val="left" w:pos="560"/>
        </w:tabs>
        <w:ind w:right="451"/>
        <w:rPr>
          <w:rFonts w:ascii="Arial" w:hAnsi="Arial" w:cs="Arial"/>
          <w:sz w:val="20"/>
        </w:rPr>
      </w:pPr>
      <w:r w:rsidRPr="00A62AD1">
        <w:rPr>
          <w:rFonts w:ascii="Arial" w:hAnsi="Arial" w:cs="Arial"/>
          <w:color w:val="231F20"/>
          <w:sz w:val="20"/>
        </w:rPr>
        <w:t xml:space="preserve">Learn about the basic marketing mix elements and how tactical decisions regarding these elements relate to </w:t>
      </w:r>
      <w:r w:rsidRPr="00A62AD1">
        <w:rPr>
          <w:rFonts w:ascii="Arial" w:hAnsi="Arial" w:cs="Arial"/>
          <w:color w:val="231F20"/>
          <w:spacing w:val="-3"/>
          <w:sz w:val="20"/>
        </w:rPr>
        <w:t xml:space="preserve">marketing </w:t>
      </w:r>
      <w:r w:rsidRPr="00A62AD1">
        <w:rPr>
          <w:rFonts w:ascii="Arial" w:hAnsi="Arial" w:cs="Arial"/>
          <w:color w:val="231F20"/>
          <w:sz w:val="20"/>
        </w:rPr>
        <w:t>strategy.</w:t>
      </w:r>
    </w:p>
    <w:p w14:paraId="0D40CCB8" w14:textId="77777777" w:rsidR="000430D1" w:rsidRDefault="000430D1" w:rsidP="000430D1">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 </w:t>
      </w:r>
      <w:proofErr w:type="gramStart"/>
      <w:r w:rsidRPr="00A62AD1">
        <w:rPr>
          <w:rFonts w:ascii="Arial" w:hAnsi="Arial" w:cs="Arial"/>
          <w:b/>
          <w:i/>
          <w:color w:val="231F20"/>
          <w:sz w:val="20"/>
        </w:rPr>
        <w:t>Customer</w:t>
      </w:r>
      <w:proofErr w:type="gramEnd"/>
      <w:r w:rsidRPr="00A62AD1">
        <w:rPr>
          <w:rFonts w:ascii="Arial" w:hAnsi="Arial" w:cs="Arial"/>
          <w:b/>
          <w:i/>
          <w:color w:val="231F20"/>
          <w:sz w:val="20"/>
        </w:rPr>
        <w:t xml:space="preserve"> Focus</w:t>
      </w:r>
    </w:p>
    <w:p w14:paraId="6C253CC8" w14:textId="77777777" w:rsidR="000430D1" w:rsidRPr="00A62AD1" w:rsidRDefault="000430D1" w:rsidP="000430D1">
      <w:pPr>
        <w:ind w:left="200"/>
        <w:rPr>
          <w:rFonts w:ascii="Arial" w:hAnsi="Arial" w:cs="Arial"/>
          <w:b/>
          <w:i/>
          <w:sz w:val="20"/>
        </w:rPr>
      </w:pPr>
    </w:p>
    <w:p w14:paraId="5D928969" w14:textId="77777777" w:rsidR="000430D1" w:rsidRPr="00A62AD1" w:rsidRDefault="000430D1" w:rsidP="000430D1">
      <w:pPr>
        <w:spacing w:line="283" w:lineRule="exact"/>
        <w:ind w:left="202"/>
        <w:rPr>
          <w:rFonts w:ascii="Arial" w:hAnsi="Arial" w:cs="Arial"/>
          <w:b/>
          <w:sz w:val="24"/>
        </w:rPr>
      </w:pPr>
      <w:r w:rsidRPr="00A62AD1">
        <w:rPr>
          <w:rFonts w:ascii="Arial" w:hAnsi="Arial" w:cs="Arial"/>
          <w:b/>
          <w:color w:val="231F20"/>
          <w:w w:val="110"/>
          <w:sz w:val="24"/>
        </w:rPr>
        <w:t>Operations Management</w:t>
      </w:r>
    </w:p>
    <w:p w14:paraId="59AE7BA7" w14:textId="2F96D79A" w:rsidR="000430D1" w:rsidRPr="00A62AD1" w:rsidRDefault="00937CDA" w:rsidP="000430D1">
      <w:pPr>
        <w:spacing w:line="235" w:lineRule="exact"/>
        <w:ind w:left="200"/>
        <w:rPr>
          <w:rFonts w:ascii="Arial" w:hAnsi="Arial" w:cs="Arial"/>
          <w:b/>
          <w:sz w:val="20"/>
        </w:rPr>
      </w:pPr>
      <w:r>
        <w:rPr>
          <w:rFonts w:ascii="Arial" w:hAnsi="Arial" w:cs="Arial"/>
          <w:b/>
          <w:color w:val="231F20"/>
          <w:sz w:val="20"/>
        </w:rPr>
        <w:t xml:space="preserve">Nov. 5, 2020                       </w:t>
      </w:r>
      <w:r w:rsidR="000430D1" w:rsidRPr="00A62AD1">
        <w:rPr>
          <w:rFonts w:ascii="Arial" w:hAnsi="Arial" w:cs="Arial"/>
          <w:b/>
          <w:color w:val="231F20"/>
          <w:sz w:val="20"/>
        </w:rPr>
        <w:t>8:30 A.M.–4:30 P.M.</w:t>
      </w:r>
    </w:p>
    <w:p w14:paraId="15CA8ED6" w14:textId="77777777" w:rsidR="000430D1" w:rsidRPr="00A62AD1" w:rsidRDefault="000430D1" w:rsidP="000430D1">
      <w:pPr>
        <w:pStyle w:val="BodyText"/>
        <w:spacing w:before="90"/>
        <w:ind w:left="200" w:right="110"/>
        <w:rPr>
          <w:rFonts w:ascii="Arial" w:hAnsi="Arial" w:cs="Arial"/>
        </w:rPr>
      </w:pPr>
      <w:r w:rsidRPr="00A62AD1">
        <w:rPr>
          <w:rFonts w:ascii="Arial" w:hAnsi="Arial" w:cs="Arial"/>
          <w:color w:val="231F20"/>
        </w:rPr>
        <w:t>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w:t>
      </w:r>
    </w:p>
    <w:p w14:paraId="16D66111"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9567AEE" w14:textId="77777777" w:rsidR="000430D1" w:rsidRPr="00A62AD1" w:rsidRDefault="000430D1" w:rsidP="000430D1">
      <w:pPr>
        <w:pStyle w:val="ListParagraph"/>
        <w:numPr>
          <w:ilvl w:val="0"/>
          <w:numId w:val="1"/>
        </w:numPr>
        <w:tabs>
          <w:tab w:val="left" w:pos="559"/>
          <w:tab w:val="left" w:pos="560"/>
        </w:tabs>
        <w:ind w:right="780"/>
        <w:rPr>
          <w:rFonts w:ascii="Arial" w:hAnsi="Arial" w:cs="Arial"/>
          <w:sz w:val="20"/>
        </w:rPr>
      </w:pPr>
      <w:r w:rsidRPr="00A62AD1">
        <w:rPr>
          <w:rFonts w:ascii="Arial" w:hAnsi="Arial" w:cs="Arial"/>
          <w:color w:val="231F20"/>
          <w:sz w:val="20"/>
        </w:rPr>
        <w:t xml:space="preserve">Understand the implications of operations strategies for the design of products and services, and for the design </w:t>
      </w:r>
      <w:r w:rsidRPr="00A62AD1">
        <w:rPr>
          <w:rFonts w:ascii="Arial" w:hAnsi="Arial" w:cs="Arial"/>
          <w:color w:val="231F20"/>
          <w:spacing w:val="-5"/>
          <w:sz w:val="20"/>
        </w:rPr>
        <w:t xml:space="preserve">and </w:t>
      </w:r>
      <w:r w:rsidRPr="00A62AD1">
        <w:rPr>
          <w:rFonts w:ascii="Arial" w:hAnsi="Arial" w:cs="Arial"/>
          <w:color w:val="231F20"/>
          <w:sz w:val="20"/>
        </w:rPr>
        <w:t>management of business processes in creating these</w:t>
      </w:r>
      <w:r w:rsidRPr="00A62AD1">
        <w:rPr>
          <w:rFonts w:ascii="Arial" w:hAnsi="Arial" w:cs="Arial"/>
          <w:color w:val="231F20"/>
          <w:spacing w:val="-1"/>
          <w:sz w:val="20"/>
        </w:rPr>
        <w:t xml:space="preserve"> </w:t>
      </w:r>
      <w:r w:rsidRPr="00A62AD1">
        <w:rPr>
          <w:rFonts w:ascii="Arial" w:hAnsi="Arial" w:cs="Arial"/>
          <w:color w:val="231F20"/>
          <w:sz w:val="20"/>
        </w:rPr>
        <w:t>products.</w:t>
      </w:r>
    </w:p>
    <w:p w14:paraId="45B6C750"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business process perspective of operations design and</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10093383"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Appreciate the utility of operations and business process planning and improvement competencies for superior </w:t>
      </w:r>
      <w:r w:rsidRPr="00A62AD1">
        <w:rPr>
          <w:rFonts w:ascii="Arial" w:hAnsi="Arial" w:cs="Arial"/>
          <w:color w:val="231F20"/>
          <w:spacing w:val="-3"/>
          <w:sz w:val="20"/>
        </w:rPr>
        <w:t xml:space="preserve">overall </w:t>
      </w:r>
      <w:r w:rsidRPr="00A62AD1">
        <w:rPr>
          <w:rFonts w:ascii="Arial" w:hAnsi="Arial" w:cs="Arial"/>
          <w:color w:val="231F20"/>
          <w:sz w:val="20"/>
        </w:rPr>
        <w:t>business performance.</w:t>
      </w:r>
    </w:p>
    <w:p w14:paraId="4C09EE33" w14:textId="77777777" w:rsidR="000430D1" w:rsidRPr="00A62AD1" w:rsidRDefault="000430D1" w:rsidP="000430D1">
      <w:pPr>
        <w:ind w:left="200" w:right="1256"/>
        <w:rPr>
          <w:rFonts w:ascii="Arial" w:hAnsi="Arial" w:cs="Arial"/>
          <w:b/>
          <w:i/>
          <w:sz w:val="20"/>
        </w:rPr>
      </w:pPr>
      <w:r w:rsidRPr="00A62AD1">
        <w:rPr>
          <w:rFonts w:ascii="Arial" w:hAnsi="Arial" w:cs="Arial"/>
          <w:b/>
          <w:i/>
          <w:color w:val="231F20"/>
          <w:sz w:val="20"/>
        </w:rPr>
        <w:t xml:space="preserve">Competencies addressed: Business Insight, Decision Quality, Manages Complexity, Optimizes Work Processes, </w:t>
      </w:r>
      <w:proofErr w:type="gramStart"/>
      <w:r w:rsidRPr="00A62AD1">
        <w:rPr>
          <w:rFonts w:ascii="Arial" w:hAnsi="Arial" w:cs="Arial"/>
          <w:b/>
          <w:i/>
          <w:color w:val="231F20"/>
          <w:sz w:val="20"/>
        </w:rPr>
        <w:t>Resourcefulness</w:t>
      </w:r>
      <w:proofErr w:type="gramEnd"/>
    </w:p>
    <w:p w14:paraId="7725F2E7" w14:textId="77777777" w:rsidR="000430D1" w:rsidRPr="00A62AD1" w:rsidRDefault="000430D1" w:rsidP="000430D1">
      <w:pPr>
        <w:ind w:left="200"/>
        <w:rPr>
          <w:rFonts w:ascii="Arial" w:hAnsi="Arial" w:cs="Arial"/>
          <w:b/>
          <w:i/>
          <w:sz w:val="20"/>
        </w:rPr>
      </w:pPr>
    </w:p>
    <w:p w14:paraId="01F8A906" w14:textId="77777777" w:rsidR="00937CDA" w:rsidRDefault="00937CDA" w:rsidP="000430D1">
      <w:pPr>
        <w:spacing w:line="283" w:lineRule="exact"/>
        <w:ind w:left="200"/>
        <w:rPr>
          <w:rFonts w:ascii="Arial" w:hAnsi="Arial" w:cs="Arial"/>
          <w:b/>
          <w:color w:val="231F20"/>
          <w:w w:val="115"/>
          <w:sz w:val="24"/>
        </w:rPr>
      </w:pPr>
    </w:p>
    <w:p w14:paraId="2CAB9AC0" w14:textId="77777777" w:rsidR="00937CDA" w:rsidRDefault="00937CDA" w:rsidP="000430D1">
      <w:pPr>
        <w:spacing w:line="283" w:lineRule="exact"/>
        <w:ind w:left="200"/>
        <w:rPr>
          <w:rFonts w:ascii="Arial" w:hAnsi="Arial" w:cs="Arial"/>
          <w:b/>
          <w:color w:val="231F20"/>
          <w:w w:val="115"/>
          <w:sz w:val="24"/>
        </w:rPr>
      </w:pPr>
    </w:p>
    <w:p w14:paraId="4C5C0CCA" w14:textId="77777777" w:rsidR="00937CDA" w:rsidRDefault="00937CDA" w:rsidP="000430D1">
      <w:pPr>
        <w:spacing w:line="283" w:lineRule="exact"/>
        <w:ind w:left="200"/>
        <w:rPr>
          <w:rFonts w:ascii="Arial" w:hAnsi="Arial" w:cs="Arial"/>
          <w:b/>
          <w:color w:val="231F20"/>
          <w:w w:val="115"/>
          <w:sz w:val="24"/>
        </w:rPr>
      </w:pPr>
    </w:p>
    <w:p w14:paraId="40D96495" w14:textId="77777777" w:rsidR="00937CDA" w:rsidRDefault="00937CDA" w:rsidP="000430D1">
      <w:pPr>
        <w:spacing w:line="283" w:lineRule="exact"/>
        <w:ind w:left="200"/>
        <w:rPr>
          <w:rFonts w:ascii="Arial" w:hAnsi="Arial" w:cs="Arial"/>
          <w:b/>
          <w:color w:val="231F20"/>
          <w:w w:val="115"/>
          <w:sz w:val="24"/>
        </w:rPr>
      </w:pPr>
    </w:p>
    <w:p w14:paraId="33CC3F8C" w14:textId="77777777" w:rsidR="00937CDA" w:rsidRDefault="00937CDA" w:rsidP="000430D1">
      <w:pPr>
        <w:spacing w:line="283" w:lineRule="exact"/>
        <w:ind w:left="200"/>
        <w:rPr>
          <w:rFonts w:ascii="Arial" w:hAnsi="Arial" w:cs="Arial"/>
          <w:b/>
          <w:color w:val="231F20"/>
          <w:w w:val="115"/>
          <w:sz w:val="24"/>
        </w:rPr>
      </w:pPr>
    </w:p>
    <w:p w14:paraId="71FB2902" w14:textId="77777777" w:rsidR="00937CDA" w:rsidRDefault="00937CDA" w:rsidP="000430D1">
      <w:pPr>
        <w:spacing w:line="283" w:lineRule="exact"/>
        <w:ind w:left="200"/>
        <w:rPr>
          <w:rFonts w:ascii="Arial" w:hAnsi="Arial" w:cs="Arial"/>
          <w:b/>
          <w:color w:val="231F20"/>
          <w:w w:val="115"/>
          <w:sz w:val="24"/>
        </w:rPr>
      </w:pPr>
    </w:p>
    <w:p w14:paraId="692D1B92" w14:textId="77777777" w:rsidR="00937CDA" w:rsidRDefault="00937CDA" w:rsidP="000430D1">
      <w:pPr>
        <w:spacing w:line="283" w:lineRule="exact"/>
        <w:ind w:left="200"/>
        <w:rPr>
          <w:rFonts w:ascii="Arial" w:hAnsi="Arial" w:cs="Arial"/>
          <w:b/>
          <w:color w:val="231F20"/>
          <w:w w:val="115"/>
          <w:sz w:val="24"/>
        </w:rPr>
      </w:pPr>
    </w:p>
    <w:p w14:paraId="27311259" w14:textId="77777777" w:rsidR="00937CDA" w:rsidRDefault="00937CDA" w:rsidP="000430D1">
      <w:pPr>
        <w:spacing w:line="283" w:lineRule="exact"/>
        <w:ind w:left="200"/>
        <w:rPr>
          <w:rFonts w:ascii="Arial" w:hAnsi="Arial" w:cs="Arial"/>
          <w:b/>
          <w:color w:val="231F20"/>
          <w:w w:val="115"/>
          <w:sz w:val="24"/>
        </w:rPr>
      </w:pPr>
    </w:p>
    <w:p w14:paraId="42ADC800" w14:textId="77777777" w:rsidR="00937CDA" w:rsidRDefault="00937CDA" w:rsidP="000430D1">
      <w:pPr>
        <w:spacing w:line="283" w:lineRule="exact"/>
        <w:ind w:left="200"/>
        <w:rPr>
          <w:rFonts w:ascii="Arial" w:hAnsi="Arial" w:cs="Arial"/>
          <w:b/>
          <w:color w:val="231F20"/>
          <w:w w:val="115"/>
          <w:sz w:val="24"/>
        </w:rPr>
      </w:pPr>
    </w:p>
    <w:p w14:paraId="33258970" w14:textId="77777777" w:rsidR="00937CDA" w:rsidRDefault="00937CDA" w:rsidP="000430D1">
      <w:pPr>
        <w:spacing w:line="283" w:lineRule="exact"/>
        <w:ind w:left="200"/>
        <w:rPr>
          <w:rFonts w:ascii="Arial" w:hAnsi="Arial" w:cs="Arial"/>
          <w:b/>
          <w:color w:val="231F20"/>
          <w:w w:val="115"/>
          <w:sz w:val="24"/>
        </w:rPr>
      </w:pPr>
    </w:p>
    <w:p w14:paraId="6F46C675" w14:textId="77777777" w:rsidR="00937CDA" w:rsidRDefault="00937CDA" w:rsidP="000430D1">
      <w:pPr>
        <w:spacing w:line="283" w:lineRule="exact"/>
        <w:ind w:left="200"/>
        <w:rPr>
          <w:rFonts w:ascii="Arial" w:hAnsi="Arial" w:cs="Arial"/>
          <w:b/>
          <w:color w:val="231F20"/>
          <w:w w:val="115"/>
          <w:sz w:val="24"/>
        </w:rPr>
      </w:pPr>
    </w:p>
    <w:p w14:paraId="51C80232" w14:textId="77777777" w:rsidR="00937CDA" w:rsidRDefault="00937CDA" w:rsidP="000430D1">
      <w:pPr>
        <w:spacing w:line="283" w:lineRule="exact"/>
        <w:ind w:left="200"/>
        <w:rPr>
          <w:rFonts w:ascii="Arial" w:hAnsi="Arial" w:cs="Arial"/>
          <w:b/>
          <w:color w:val="231F20"/>
          <w:w w:val="115"/>
          <w:sz w:val="24"/>
        </w:rPr>
      </w:pPr>
    </w:p>
    <w:p w14:paraId="559F8F8A" w14:textId="77777777" w:rsidR="00937CDA" w:rsidRDefault="00937CDA" w:rsidP="000430D1">
      <w:pPr>
        <w:spacing w:line="283" w:lineRule="exact"/>
        <w:ind w:left="200"/>
        <w:rPr>
          <w:rFonts w:ascii="Arial" w:hAnsi="Arial" w:cs="Arial"/>
          <w:b/>
          <w:color w:val="231F20"/>
          <w:w w:val="115"/>
          <w:sz w:val="24"/>
        </w:rPr>
      </w:pPr>
    </w:p>
    <w:p w14:paraId="59DB2C06" w14:textId="01091CB9"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lastRenderedPageBreak/>
        <w:t>Strategic Management</w:t>
      </w:r>
    </w:p>
    <w:p w14:paraId="4834D44C" w14:textId="6605BF14"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5"/>
          <w:sz w:val="20"/>
        </w:rPr>
        <w:t xml:space="preserve">Nov. </w:t>
      </w:r>
      <w:r w:rsidRPr="00A62AD1">
        <w:rPr>
          <w:rFonts w:ascii="Arial" w:hAnsi="Arial" w:cs="Arial"/>
          <w:b/>
          <w:color w:val="231F20"/>
          <w:spacing w:val="-4"/>
          <w:sz w:val="20"/>
        </w:rPr>
        <w:t xml:space="preserve">19, </w:t>
      </w:r>
      <w:r w:rsidRPr="00A62AD1">
        <w:rPr>
          <w:rFonts w:ascii="Arial" w:hAnsi="Arial" w:cs="Arial"/>
          <w:b/>
          <w:color w:val="231F20"/>
          <w:sz w:val="20"/>
        </w:rPr>
        <w:t xml:space="preserve">2020  </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2DC13397" w14:textId="77777777" w:rsidR="000430D1" w:rsidRPr="00A62AD1" w:rsidRDefault="000430D1" w:rsidP="000430D1">
      <w:pPr>
        <w:pStyle w:val="BodyText"/>
        <w:spacing w:before="90"/>
        <w:ind w:left="200" w:right="90"/>
        <w:rPr>
          <w:rFonts w:ascii="Arial" w:hAnsi="Arial" w:cs="Arial"/>
        </w:rPr>
      </w:pPr>
      <w:r w:rsidRPr="00A62AD1">
        <w:rPr>
          <w:rFonts w:ascii="Arial" w:hAnsi="Arial" w:cs="Arial"/>
          <w:color w:val="231F20"/>
        </w:rPr>
        <w:t xml:space="preserve">In today’s rapidly changing business environment, business leaders must be proactive, anticipate the unexpected and continually refine their </w:t>
      </w:r>
      <w:r w:rsidRPr="00A62AD1">
        <w:rPr>
          <w:rFonts w:ascii="Arial" w:hAnsi="Arial" w:cs="Arial"/>
          <w:color w:val="231F20"/>
          <w:spacing w:val="-3"/>
        </w:rPr>
        <w:t xml:space="preserve">firm’s </w:t>
      </w:r>
      <w:r w:rsidRPr="00A62AD1">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A62AD1">
        <w:rPr>
          <w:rFonts w:ascii="Arial" w:hAnsi="Arial" w:cs="Arial"/>
          <w:color w:val="231F20"/>
          <w:spacing w:val="-3"/>
        </w:rPr>
        <w:t xml:space="preserve"> firm’s </w:t>
      </w:r>
      <w:r w:rsidRPr="00A62AD1">
        <w:rPr>
          <w:rFonts w:ascii="Arial" w:hAnsi="Arial" w:cs="Arial"/>
          <w:color w:val="231F20"/>
        </w:rPr>
        <w:t>core competencies and build strategic business processes that foster top-line growth for bottom-line results.</w:t>
      </w:r>
    </w:p>
    <w:p w14:paraId="67E4E25F"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52CD5165" w14:textId="77777777" w:rsidR="000430D1" w:rsidRPr="00A62AD1" w:rsidRDefault="000430D1" w:rsidP="000430D1">
      <w:pPr>
        <w:pStyle w:val="ListParagraph"/>
        <w:numPr>
          <w:ilvl w:val="0"/>
          <w:numId w:val="1"/>
        </w:numPr>
        <w:tabs>
          <w:tab w:val="left" w:pos="559"/>
          <w:tab w:val="left" w:pos="560"/>
        </w:tabs>
        <w:ind w:right="986"/>
        <w:rPr>
          <w:rFonts w:ascii="Arial" w:hAnsi="Arial" w:cs="Arial"/>
          <w:sz w:val="20"/>
        </w:rPr>
      </w:pPr>
      <w:r w:rsidRPr="00A62AD1">
        <w:rPr>
          <w:rFonts w:ascii="Arial" w:hAnsi="Arial" w:cs="Arial"/>
          <w:color w:val="231F20"/>
          <w:sz w:val="20"/>
        </w:rPr>
        <w:t>Understand how firms/organizations develop strategies (mission, vision, values) and when various strategies</w:t>
      </w:r>
      <w:r w:rsidRPr="00A62AD1">
        <w:rPr>
          <w:rFonts w:ascii="Arial" w:hAnsi="Arial" w:cs="Arial"/>
          <w:color w:val="231F20"/>
          <w:spacing w:val="-24"/>
          <w:sz w:val="20"/>
        </w:rPr>
        <w:t xml:space="preserve"> </w:t>
      </w:r>
      <w:r w:rsidRPr="00A62AD1">
        <w:rPr>
          <w:rFonts w:ascii="Arial" w:hAnsi="Arial" w:cs="Arial"/>
          <w:color w:val="231F20"/>
          <w:spacing w:val="-5"/>
          <w:sz w:val="20"/>
        </w:rPr>
        <w:t xml:space="preserve">are </w:t>
      </w:r>
      <w:r w:rsidRPr="00A62AD1">
        <w:rPr>
          <w:rFonts w:ascii="Arial" w:hAnsi="Arial" w:cs="Arial"/>
          <w:color w:val="231F20"/>
          <w:sz w:val="20"/>
        </w:rPr>
        <w:t>appropriate.</w:t>
      </w:r>
    </w:p>
    <w:p w14:paraId="29B86556"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Understand the resource-based view of the firm and identify the four criteria (VRIO framework) that a </w:t>
      </w:r>
      <w:r w:rsidRPr="00A62AD1">
        <w:rPr>
          <w:rFonts w:ascii="Arial" w:hAnsi="Arial" w:cs="Arial"/>
          <w:color w:val="231F20"/>
          <w:spacing w:val="-3"/>
          <w:sz w:val="20"/>
        </w:rPr>
        <w:t>firm’s</w:t>
      </w:r>
      <w:r w:rsidRPr="00A62AD1">
        <w:rPr>
          <w:rFonts w:ascii="Arial" w:hAnsi="Arial" w:cs="Arial"/>
          <w:color w:val="231F20"/>
          <w:spacing w:val="-25"/>
          <w:sz w:val="20"/>
        </w:rPr>
        <w:t xml:space="preserve"> </w:t>
      </w:r>
      <w:r w:rsidRPr="00A62AD1">
        <w:rPr>
          <w:rFonts w:ascii="Arial" w:hAnsi="Arial" w:cs="Arial"/>
          <w:color w:val="231F20"/>
          <w:sz w:val="20"/>
        </w:rPr>
        <w:t>resources must possess to maintain a sustainable</w:t>
      </w:r>
      <w:r w:rsidRPr="00A62AD1">
        <w:rPr>
          <w:rFonts w:ascii="Arial" w:hAnsi="Arial" w:cs="Arial"/>
          <w:color w:val="231F20"/>
          <w:spacing w:val="-1"/>
          <w:sz w:val="20"/>
        </w:rPr>
        <w:t xml:space="preserve"> </w:t>
      </w:r>
      <w:r w:rsidRPr="00A62AD1">
        <w:rPr>
          <w:rFonts w:ascii="Arial" w:hAnsi="Arial" w:cs="Arial"/>
          <w:color w:val="231F20"/>
          <w:sz w:val="20"/>
        </w:rPr>
        <w:t>advantage.</w:t>
      </w:r>
    </w:p>
    <w:p w14:paraId="22145F5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impact of external forces, including the PESTEL model, industry dynamics and strategic</w:t>
      </w:r>
      <w:r w:rsidRPr="00A62AD1">
        <w:rPr>
          <w:rFonts w:ascii="Arial" w:hAnsi="Arial" w:cs="Arial"/>
          <w:color w:val="231F20"/>
          <w:spacing w:val="-8"/>
          <w:sz w:val="20"/>
        </w:rPr>
        <w:t xml:space="preserve"> </w:t>
      </w:r>
      <w:r w:rsidRPr="00A62AD1">
        <w:rPr>
          <w:rFonts w:ascii="Arial" w:hAnsi="Arial" w:cs="Arial"/>
          <w:color w:val="231F20"/>
          <w:sz w:val="20"/>
        </w:rPr>
        <w:t>groups.</w:t>
      </w:r>
    </w:p>
    <w:p w14:paraId="0299A6C8" w14:textId="77777777"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Business Insight, Cultivate Innovation, Manages Complexity, Plans and Aligns, Strategic Mindset</w:t>
      </w:r>
    </w:p>
    <w:p w14:paraId="69BABCFD" w14:textId="0A5951A9" w:rsidR="000430D1" w:rsidRDefault="000430D1">
      <w:pPr>
        <w:pStyle w:val="BodyText"/>
        <w:spacing w:before="4"/>
        <w:rPr>
          <w:rFonts w:ascii="Arial" w:hAnsi="Arial" w:cs="Arial"/>
          <w:b/>
          <w:i/>
          <w:sz w:val="23"/>
        </w:rPr>
      </w:pPr>
    </w:p>
    <w:p w14:paraId="1FB88231"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Business Simulation</w:t>
      </w:r>
    </w:p>
    <w:p w14:paraId="04674BA6" w14:textId="7FCAEB05" w:rsidR="000430D1" w:rsidRPr="00A62AD1" w:rsidRDefault="000430D1" w:rsidP="000430D1">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Dec. </w:t>
      </w:r>
      <w:r w:rsidRPr="00A62AD1">
        <w:rPr>
          <w:rFonts w:ascii="Arial" w:hAnsi="Arial" w:cs="Arial"/>
          <w:b/>
          <w:color w:val="231F20"/>
          <w:spacing w:val="-3"/>
          <w:sz w:val="20"/>
        </w:rPr>
        <w:t xml:space="preserve">9–10, </w:t>
      </w:r>
      <w:r w:rsidRPr="00A62AD1">
        <w:rPr>
          <w:rFonts w:ascii="Arial" w:hAnsi="Arial" w:cs="Arial"/>
          <w:b/>
          <w:color w:val="231F20"/>
          <w:sz w:val="20"/>
        </w:rPr>
        <w:t xml:space="preserve">2020  </w:t>
      </w:r>
      <w:r w:rsidR="00237878">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09CDDB7A"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3969855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202CAF39"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“Run an organization” from a management or executive</w:t>
      </w:r>
      <w:r w:rsidRPr="00A62AD1">
        <w:rPr>
          <w:rFonts w:ascii="Arial" w:hAnsi="Arial" w:cs="Arial"/>
          <w:color w:val="231F20"/>
          <w:spacing w:val="-1"/>
          <w:sz w:val="20"/>
        </w:rPr>
        <w:t xml:space="preserve"> </w:t>
      </w:r>
      <w:r w:rsidRPr="00A62AD1">
        <w:rPr>
          <w:rFonts w:ascii="Arial" w:hAnsi="Arial" w:cs="Arial"/>
          <w:color w:val="231F20"/>
          <w:sz w:val="20"/>
        </w:rPr>
        <w:t>perspective.</w:t>
      </w:r>
    </w:p>
    <w:p w14:paraId="6D4AF10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Integrate the various business and leadership skills learned throughout the emerging leader program.</w:t>
      </w:r>
    </w:p>
    <w:p w14:paraId="6F0D72C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Lead and work cooperatively in a team</w:t>
      </w:r>
      <w:r w:rsidRPr="00A62AD1">
        <w:rPr>
          <w:rFonts w:ascii="Arial" w:hAnsi="Arial" w:cs="Arial"/>
          <w:color w:val="231F20"/>
          <w:spacing w:val="-1"/>
          <w:sz w:val="20"/>
        </w:rPr>
        <w:t xml:space="preserve"> </w:t>
      </w:r>
      <w:r w:rsidRPr="00A62AD1">
        <w:rPr>
          <w:rFonts w:ascii="Arial" w:hAnsi="Arial" w:cs="Arial"/>
          <w:color w:val="231F20"/>
          <w:sz w:val="20"/>
        </w:rPr>
        <w:t>environment.</w:t>
      </w:r>
    </w:p>
    <w:p w14:paraId="71F94961" w14:textId="77777777" w:rsidR="000430D1" w:rsidRPr="00A62AD1" w:rsidRDefault="000430D1" w:rsidP="000430D1">
      <w:pPr>
        <w:ind w:left="200"/>
        <w:rPr>
          <w:rFonts w:ascii="Arial" w:hAnsi="Arial" w:cs="Arial"/>
          <w:b/>
          <w:i/>
          <w:sz w:val="20"/>
        </w:rPr>
      </w:pPr>
      <w:r w:rsidRPr="00A62AD1">
        <w:rPr>
          <w:rFonts w:ascii="Arial" w:hAnsi="Arial" w:cs="Arial"/>
          <w:b/>
          <w:i/>
          <w:color w:val="231F20"/>
          <w:sz w:val="20"/>
        </w:rPr>
        <w:t xml:space="preserve">Competencies addressed: Business Insight, Decision Quality, Financial Acumen, Plans &amp; Aligns, </w:t>
      </w:r>
      <w:proofErr w:type="gramStart"/>
      <w:r w:rsidRPr="00A62AD1">
        <w:rPr>
          <w:rFonts w:ascii="Arial" w:hAnsi="Arial" w:cs="Arial"/>
          <w:b/>
          <w:i/>
          <w:color w:val="231F20"/>
          <w:sz w:val="20"/>
        </w:rPr>
        <w:t>Resourcefulness</w:t>
      </w:r>
      <w:proofErr w:type="gramEnd"/>
    </w:p>
    <w:p w14:paraId="1F9E8747" w14:textId="77777777" w:rsidR="000430D1" w:rsidRPr="00A62AD1" w:rsidRDefault="000430D1">
      <w:pPr>
        <w:pStyle w:val="BodyText"/>
        <w:spacing w:before="4"/>
        <w:rPr>
          <w:rFonts w:ascii="Arial" w:hAnsi="Arial" w:cs="Arial"/>
          <w:b/>
          <w:i/>
          <w:sz w:val="23"/>
        </w:rPr>
      </w:pPr>
    </w:p>
    <w:p w14:paraId="7CDC7CD9" w14:textId="0F17B183" w:rsidR="001554D2" w:rsidRPr="00937CDA" w:rsidRDefault="00937CDA" w:rsidP="00937CDA">
      <w:pPr>
        <w:rPr>
          <w:rFonts w:ascii="Arial" w:hAnsi="Arial" w:cs="Arial"/>
          <w:b/>
          <w:sz w:val="24"/>
          <w:szCs w:val="24"/>
        </w:rPr>
      </w:pPr>
      <w:r>
        <w:rPr>
          <w:rFonts w:ascii="Arial" w:hAnsi="Arial" w:cs="Arial"/>
          <w:b/>
          <w:w w:val="115"/>
          <w:sz w:val="24"/>
          <w:szCs w:val="24"/>
        </w:rPr>
        <w:t xml:space="preserve">   </w:t>
      </w:r>
      <w:r w:rsidR="00FE6C63" w:rsidRPr="00937CDA">
        <w:rPr>
          <w:rFonts w:ascii="Arial" w:hAnsi="Arial" w:cs="Arial"/>
          <w:b/>
          <w:w w:val="115"/>
          <w:sz w:val="24"/>
          <w:szCs w:val="24"/>
        </w:rPr>
        <w:t>Achieving Greater Outcomes – Leading with Intention &amp; Purpose</w:t>
      </w:r>
    </w:p>
    <w:p w14:paraId="31AE7B62" w14:textId="718C653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00FE6C63">
        <w:rPr>
          <w:rFonts w:ascii="Arial" w:hAnsi="Arial" w:cs="Arial"/>
          <w:b/>
          <w:color w:val="231F20"/>
          <w:sz w:val="20"/>
        </w:rPr>
        <w:t>3</w:t>
      </w:r>
      <w:r w:rsidR="000430D1">
        <w:rPr>
          <w:rFonts w:ascii="Arial" w:hAnsi="Arial" w:cs="Arial"/>
          <w:b/>
          <w:color w:val="231F20"/>
          <w:sz w:val="20"/>
        </w:rPr>
        <w:t>, 2021</w:t>
      </w:r>
      <w:r w:rsidR="00FE6C63">
        <w:rPr>
          <w:rFonts w:ascii="Arial" w:hAnsi="Arial" w:cs="Arial"/>
          <w:b/>
          <w:color w:val="231F20"/>
          <w:sz w:val="20"/>
        </w:rPr>
        <w:t xml:space="preserve">      </w:t>
      </w:r>
      <w:r w:rsidR="00237878">
        <w:rPr>
          <w:rFonts w:ascii="Arial" w:hAnsi="Arial" w:cs="Arial"/>
          <w:b/>
          <w:color w:val="231F20"/>
          <w:sz w:val="20"/>
        </w:rPr>
        <w:t xml:space="preserve">                       </w:t>
      </w:r>
      <w:r w:rsidRPr="00A62AD1">
        <w:rPr>
          <w:rFonts w:ascii="Arial" w:hAnsi="Arial" w:cs="Arial"/>
          <w:b/>
          <w:color w:val="231F20"/>
          <w:sz w:val="20"/>
        </w:rPr>
        <w:t>8:30 A.M.–</w:t>
      </w:r>
      <w:r w:rsidR="00FE6C63">
        <w:rPr>
          <w:rFonts w:ascii="Arial" w:hAnsi="Arial" w:cs="Arial"/>
          <w:b/>
          <w:color w:val="231F20"/>
          <w:sz w:val="20"/>
        </w:rPr>
        <w:t>4</w:t>
      </w:r>
      <w:r w:rsidRPr="00A62AD1">
        <w:rPr>
          <w:rFonts w:ascii="Arial" w:hAnsi="Arial" w:cs="Arial"/>
          <w:b/>
          <w:color w:val="231F20"/>
          <w:sz w:val="20"/>
        </w:rPr>
        <w:t>:</w:t>
      </w:r>
      <w:r w:rsidR="00FE6C63">
        <w:rPr>
          <w:rFonts w:ascii="Arial" w:hAnsi="Arial" w:cs="Arial"/>
          <w:b/>
          <w:color w:val="231F20"/>
          <w:sz w:val="20"/>
        </w:rPr>
        <w:t>3</w:t>
      </w:r>
      <w:r w:rsidRPr="00A62AD1">
        <w:rPr>
          <w:rFonts w:ascii="Arial" w:hAnsi="Arial" w:cs="Arial"/>
          <w:b/>
          <w:color w:val="231F20"/>
          <w:sz w:val="20"/>
        </w:rPr>
        <w:t xml:space="preserve">0 </w:t>
      </w:r>
      <w:r w:rsidRPr="00A62AD1">
        <w:rPr>
          <w:rFonts w:ascii="Arial" w:hAnsi="Arial" w:cs="Arial"/>
          <w:b/>
          <w:color w:val="231F20"/>
          <w:spacing w:val="-7"/>
          <w:sz w:val="20"/>
        </w:rPr>
        <w:t>P.M.</w:t>
      </w:r>
    </w:p>
    <w:p w14:paraId="0DC01D78" w14:textId="1C620B09" w:rsidR="001554D2" w:rsidRPr="00A62AD1" w:rsidRDefault="00562DEF">
      <w:pPr>
        <w:pStyle w:val="BodyText"/>
        <w:spacing w:before="90"/>
        <w:ind w:left="200" w:right="351"/>
        <w:rPr>
          <w:rFonts w:ascii="Arial" w:hAnsi="Arial" w:cs="Arial"/>
        </w:rPr>
      </w:pPr>
      <w:r>
        <w:rPr>
          <w:rFonts w:ascii="Arial" w:hAnsi="Arial" w:cs="Arial"/>
          <w:color w:val="231F20"/>
        </w:rPr>
        <w:t>As leaders, we experience many Events each day in which we would like a certain Outcome. However, the Outcome for any Event is not usually set in stone. So, what causes some leaders to excel in these Events and what causes others to flounder? Quite simply, it is the leader’s Response. Yes, the key to producing better outcomes is not the events or situations you encounter, but how you choose to respond. It’s called the R-Factor. This program will provide you the foundation and mechanics to step up to the challenges leaders face in their organization and in</w:t>
      </w:r>
      <w:r w:rsidR="000430D1">
        <w:rPr>
          <w:rFonts w:ascii="Arial" w:hAnsi="Arial" w:cs="Arial"/>
          <w:color w:val="231F20"/>
        </w:rPr>
        <w:t xml:space="preserve"> t</w:t>
      </w:r>
      <w:r>
        <w:rPr>
          <w:rFonts w:ascii="Arial" w:hAnsi="Arial" w:cs="Arial"/>
          <w:color w:val="231F20"/>
        </w:rPr>
        <w:t>heir life to identify the Response required in order to achieve improved Outcomes.</w:t>
      </w:r>
    </w:p>
    <w:p w14:paraId="1E374748"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49B661F5" w14:textId="44E6DE3B" w:rsidR="001554D2" w:rsidRPr="00A62AD1" w:rsidRDefault="00562DEF">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and utilize an intentional and purposeful framework, E+R=O, to positively impact results.</w:t>
      </w:r>
    </w:p>
    <w:p w14:paraId="74D8D4CF" w14:textId="6F5E4959" w:rsidR="001554D2" w:rsidRPr="00A62AD1" w:rsidRDefault="00562DEF">
      <w:pPr>
        <w:pStyle w:val="ListParagraph"/>
        <w:numPr>
          <w:ilvl w:val="0"/>
          <w:numId w:val="1"/>
        </w:numPr>
        <w:tabs>
          <w:tab w:val="left" w:pos="559"/>
          <w:tab w:val="left" w:pos="560"/>
        </w:tabs>
        <w:rPr>
          <w:rFonts w:ascii="Arial" w:hAnsi="Arial" w:cs="Arial"/>
          <w:sz w:val="20"/>
        </w:rPr>
      </w:pPr>
      <w:r>
        <w:rPr>
          <w:rFonts w:ascii="Arial" w:hAnsi="Arial" w:cs="Arial"/>
          <w:color w:val="231F20"/>
          <w:sz w:val="20"/>
        </w:rPr>
        <w:t>Learn and apply six disciplines into their professional and personal lives to better influence outcomes.</w:t>
      </w:r>
    </w:p>
    <w:p w14:paraId="3D68FD1D" w14:textId="50E63CA3" w:rsidR="001554D2" w:rsidRPr="00A62AD1" w:rsidRDefault="00562DEF">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Develop and implement a 30-day action plan to assist you in becoming a better leader.</w:t>
      </w:r>
    </w:p>
    <w:p w14:paraId="7FE93F2E" w14:textId="486120A5" w:rsidR="004C5F24" w:rsidRPr="004C5F24" w:rsidRDefault="004C5F24" w:rsidP="004C5F24">
      <w:pPr>
        <w:ind w:left="200"/>
        <w:rPr>
          <w:rFonts w:ascii="Arial" w:hAnsi="Arial" w:cs="Arial"/>
          <w:b/>
          <w:i/>
          <w:sz w:val="20"/>
        </w:rPr>
      </w:pPr>
      <w:r w:rsidRPr="004C5F24">
        <w:rPr>
          <w:rFonts w:ascii="Arial" w:hAnsi="Arial" w:cs="Arial"/>
          <w:b/>
          <w:i/>
          <w:color w:val="231F20"/>
          <w:sz w:val="20"/>
        </w:rPr>
        <w:t xml:space="preserve">Competencies addressed: </w:t>
      </w:r>
      <w:r w:rsidR="00C00E99">
        <w:rPr>
          <w:rFonts w:ascii="Arial" w:hAnsi="Arial" w:cs="Arial"/>
          <w:b/>
          <w:i/>
          <w:color w:val="231F20"/>
          <w:sz w:val="20"/>
        </w:rPr>
        <w:t>Drives Results, Ensures Accountability</w:t>
      </w:r>
      <w:r w:rsidRPr="004C5F24">
        <w:rPr>
          <w:rFonts w:ascii="Arial" w:hAnsi="Arial" w:cs="Arial"/>
          <w:b/>
          <w:i/>
          <w:color w:val="231F20"/>
          <w:sz w:val="20"/>
        </w:rPr>
        <w:t xml:space="preserve">, Decision Quality, </w:t>
      </w:r>
      <w:r w:rsidR="00C00E99">
        <w:rPr>
          <w:rFonts w:ascii="Arial" w:hAnsi="Arial" w:cs="Arial"/>
          <w:b/>
          <w:i/>
          <w:color w:val="231F20"/>
          <w:sz w:val="20"/>
        </w:rPr>
        <w:t xml:space="preserve">Manages Complexity, </w:t>
      </w:r>
      <w:proofErr w:type="gramStart"/>
      <w:r w:rsidR="00C00E99">
        <w:rPr>
          <w:rFonts w:ascii="Arial" w:hAnsi="Arial" w:cs="Arial"/>
          <w:b/>
          <w:i/>
          <w:color w:val="231F20"/>
          <w:sz w:val="20"/>
        </w:rPr>
        <w:t>Action</w:t>
      </w:r>
      <w:proofErr w:type="gramEnd"/>
      <w:r w:rsidR="00C00E99">
        <w:rPr>
          <w:rFonts w:ascii="Arial" w:hAnsi="Arial" w:cs="Arial"/>
          <w:b/>
          <w:i/>
          <w:color w:val="231F20"/>
          <w:sz w:val="20"/>
        </w:rPr>
        <w:t xml:space="preserve"> Oriented</w:t>
      </w:r>
    </w:p>
    <w:p w14:paraId="4E83DDE2" w14:textId="70E73E2C" w:rsidR="001554D2" w:rsidRPr="00A62AD1" w:rsidRDefault="001554D2">
      <w:pPr>
        <w:pStyle w:val="BodyText"/>
        <w:rPr>
          <w:rFonts w:ascii="Arial" w:hAnsi="Arial" w:cs="Arial"/>
          <w:b/>
          <w:i/>
        </w:rPr>
      </w:pPr>
    </w:p>
    <w:p w14:paraId="18689C0B" w14:textId="77777777" w:rsidR="000430D1" w:rsidRPr="00A62AD1" w:rsidRDefault="000430D1" w:rsidP="000430D1">
      <w:pPr>
        <w:spacing w:before="121" w:line="283" w:lineRule="exact"/>
        <w:ind w:firstLine="200"/>
        <w:rPr>
          <w:rFonts w:ascii="Arial" w:hAnsi="Arial" w:cs="Arial"/>
          <w:b/>
          <w:sz w:val="24"/>
        </w:rPr>
      </w:pPr>
      <w:r w:rsidRPr="00A62AD1">
        <w:rPr>
          <w:rFonts w:ascii="Arial" w:hAnsi="Arial" w:cs="Arial"/>
          <w:b/>
          <w:color w:val="231F20"/>
          <w:w w:val="110"/>
          <w:sz w:val="24"/>
        </w:rPr>
        <w:t>Executive Communication I: The Art of Leadership Communication</w:t>
      </w:r>
    </w:p>
    <w:p w14:paraId="0036FDAF" w14:textId="052328E0" w:rsidR="000430D1" w:rsidRPr="00A62AD1" w:rsidRDefault="00237878" w:rsidP="000430D1">
      <w:pPr>
        <w:tabs>
          <w:tab w:val="left" w:pos="3079"/>
        </w:tabs>
        <w:spacing w:line="235" w:lineRule="exact"/>
        <w:ind w:left="200"/>
        <w:rPr>
          <w:rFonts w:ascii="Arial" w:hAnsi="Arial" w:cs="Arial"/>
          <w:b/>
          <w:sz w:val="20"/>
        </w:rPr>
      </w:pPr>
      <w:r>
        <w:rPr>
          <w:rFonts w:ascii="Arial" w:hAnsi="Arial" w:cs="Arial"/>
          <w:b/>
          <w:color w:val="231F20"/>
          <w:spacing w:val="-6"/>
          <w:sz w:val="20"/>
        </w:rPr>
        <w:t>March 10, 2021</w:t>
      </w:r>
      <w:r w:rsidR="000430D1" w:rsidRPr="00A62AD1">
        <w:rPr>
          <w:rFonts w:ascii="Arial" w:hAnsi="Arial" w:cs="Arial"/>
          <w:b/>
          <w:color w:val="231F20"/>
          <w:sz w:val="20"/>
        </w:rPr>
        <w:tab/>
        <w:t>8:30 A.M.–4:30</w:t>
      </w:r>
      <w:r w:rsidR="000430D1" w:rsidRPr="00A62AD1">
        <w:rPr>
          <w:rFonts w:ascii="Arial" w:hAnsi="Arial" w:cs="Arial"/>
          <w:b/>
          <w:color w:val="231F20"/>
          <w:spacing w:val="1"/>
          <w:sz w:val="20"/>
        </w:rPr>
        <w:t xml:space="preserve"> </w:t>
      </w:r>
      <w:r w:rsidR="000430D1" w:rsidRPr="00A62AD1">
        <w:rPr>
          <w:rFonts w:ascii="Arial" w:hAnsi="Arial" w:cs="Arial"/>
          <w:b/>
          <w:color w:val="231F20"/>
          <w:spacing w:val="-7"/>
          <w:sz w:val="20"/>
        </w:rPr>
        <w:t>P.M.</w:t>
      </w:r>
    </w:p>
    <w:p w14:paraId="58AED214" w14:textId="77777777" w:rsidR="000430D1" w:rsidRPr="00A62AD1" w:rsidRDefault="000430D1" w:rsidP="000430D1">
      <w:pPr>
        <w:pStyle w:val="BodyText"/>
        <w:spacing w:before="90"/>
        <w:ind w:left="200"/>
        <w:rPr>
          <w:rFonts w:ascii="Arial" w:hAnsi="Arial" w:cs="Arial"/>
        </w:rPr>
      </w:pPr>
      <w:r w:rsidRPr="00A62AD1">
        <w:rPr>
          <w:rFonts w:ascii="Arial" w:hAnsi="Arial" w:cs="Arial"/>
          <w:color w:val="231F20"/>
        </w:rPr>
        <w:t>How leaders handle communication issues greatly impacts their success. This program will help participants learn to use the leverage system of communication to lead more effectively. They will discover how a clear message can overcome common communication resistances as an authentic leader effectively using the three channels of communication.</w:t>
      </w:r>
    </w:p>
    <w:p w14:paraId="45BE2940"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2B41584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Improve their overall communication effectiveness when working with employees, peers and</w:t>
      </w:r>
      <w:r w:rsidRPr="00A62AD1">
        <w:rPr>
          <w:rFonts w:ascii="Arial" w:hAnsi="Arial" w:cs="Arial"/>
          <w:color w:val="231F20"/>
          <w:spacing w:val="-7"/>
          <w:sz w:val="20"/>
        </w:rPr>
        <w:t xml:space="preserve"> </w:t>
      </w:r>
      <w:r w:rsidRPr="00A62AD1">
        <w:rPr>
          <w:rFonts w:ascii="Arial" w:hAnsi="Arial" w:cs="Arial"/>
          <w:color w:val="231F20"/>
          <w:sz w:val="20"/>
        </w:rPr>
        <w:t>supervisors.</w:t>
      </w:r>
    </w:p>
    <w:p w14:paraId="04E3DE4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Overcome the most common and difficult resistances to</w:t>
      </w:r>
      <w:r w:rsidRPr="00A62AD1">
        <w:rPr>
          <w:rFonts w:ascii="Arial" w:hAnsi="Arial" w:cs="Arial"/>
          <w:color w:val="231F20"/>
          <w:spacing w:val="-2"/>
          <w:sz w:val="20"/>
        </w:rPr>
        <w:t xml:space="preserve"> </w:t>
      </w:r>
      <w:r w:rsidRPr="00A62AD1">
        <w:rPr>
          <w:rFonts w:ascii="Arial" w:hAnsi="Arial" w:cs="Arial"/>
          <w:color w:val="231F20"/>
          <w:sz w:val="20"/>
        </w:rPr>
        <w:t>communication.</w:t>
      </w:r>
    </w:p>
    <w:p w14:paraId="34D31EC3" w14:textId="77777777" w:rsidR="000430D1" w:rsidRPr="00A62AD1" w:rsidRDefault="000430D1" w:rsidP="000430D1">
      <w:pPr>
        <w:pStyle w:val="ListParagraph"/>
        <w:numPr>
          <w:ilvl w:val="0"/>
          <w:numId w:val="1"/>
        </w:numPr>
        <w:tabs>
          <w:tab w:val="left" w:pos="559"/>
          <w:tab w:val="left" w:pos="560"/>
        </w:tabs>
        <w:ind w:right="526"/>
        <w:rPr>
          <w:rFonts w:ascii="Arial" w:hAnsi="Arial" w:cs="Arial"/>
          <w:sz w:val="20"/>
        </w:rPr>
      </w:pPr>
      <w:r w:rsidRPr="00A62AD1">
        <w:rPr>
          <w:rFonts w:ascii="Arial" w:hAnsi="Arial" w:cs="Arial"/>
          <w:color w:val="231F20"/>
          <w:sz w:val="20"/>
        </w:rPr>
        <w:t>Increase</w:t>
      </w:r>
      <w:r w:rsidRPr="00A62AD1">
        <w:rPr>
          <w:rFonts w:ascii="Arial" w:hAnsi="Arial" w:cs="Arial"/>
          <w:color w:val="231F20"/>
          <w:spacing w:val="-3"/>
          <w:sz w:val="20"/>
        </w:rPr>
        <w:t xml:space="preserve"> </w:t>
      </w:r>
      <w:r w:rsidRPr="00A62AD1">
        <w:rPr>
          <w:rFonts w:ascii="Arial" w:hAnsi="Arial" w:cs="Arial"/>
          <w:color w:val="231F20"/>
          <w:sz w:val="20"/>
        </w:rPr>
        <w:t>their</w:t>
      </w:r>
      <w:r w:rsidRPr="00A62AD1">
        <w:rPr>
          <w:rFonts w:ascii="Arial" w:hAnsi="Arial" w:cs="Arial"/>
          <w:color w:val="231F20"/>
          <w:spacing w:val="-3"/>
          <w:sz w:val="20"/>
        </w:rPr>
        <w:t xml:space="preserve"> </w:t>
      </w:r>
      <w:r w:rsidRPr="00A62AD1">
        <w:rPr>
          <w:rFonts w:ascii="Arial" w:hAnsi="Arial" w:cs="Arial"/>
          <w:color w:val="231F20"/>
          <w:sz w:val="20"/>
        </w:rPr>
        <w:t>ability</w:t>
      </w:r>
      <w:r w:rsidRPr="00A62AD1">
        <w:rPr>
          <w:rFonts w:ascii="Arial" w:hAnsi="Arial" w:cs="Arial"/>
          <w:color w:val="231F20"/>
          <w:spacing w:val="-3"/>
          <w:sz w:val="20"/>
        </w:rPr>
        <w:t xml:space="preserve"> </w:t>
      </w:r>
      <w:r w:rsidRPr="00A62AD1">
        <w:rPr>
          <w:rFonts w:ascii="Arial" w:hAnsi="Arial" w:cs="Arial"/>
          <w:color w:val="231F20"/>
          <w:sz w:val="20"/>
        </w:rPr>
        <w:t>to</w:t>
      </w:r>
      <w:r w:rsidRPr="00A62AD1">
        <w:rPr>
          <w:rFonts w:ascii="Arial" w:hAnsi="Arial" w:cs="Arial"/>
          <w:color w:val="231F20"/>
          <w:spacing w:val="-3"/>
          <w:sz w:val="20"/>
        </w:rPr>
        <w:t xml:space="preserve"> </w:t>
      </w:r>
      <w:r w:rsidRPr="00A62AD1">
        <w:rPr>
          <w:rFonts w:ascii="Arial" w:hAnsi="Arial" w:cs="Arial"/>
          <w:color w:val="231F20"/>
          <w:sz w:val="20"/>
        </w:rPr>
        <w:t>influence</w:t>
      </w:r>
      <w:r w:rsidRPr="00A62AD1">
        <w:rPr>
          <w:rFonts w:ascii="Arial" w:hAnsi="Arial" w:cs="Arial"/>
          <w:color w:val="231F20"/>
          <w:spacing w:val="-3"/>
          <w:sz w:val="20"/>
        </w:rPr>
        <w:t xml:space="preserve"> </w:t>
      </w:r>
      <w:r w:rsidRPr="00A62AD1">
        <w:rPr>
          <w:rFonts w:ascii="Arial" w:hAnsi="Arial" w:cs="Arial"/>
          <w:color w:val="231F20"/>
          <w:sz w:val="20"/>
        </w:rPr>
        <w:t>action</w:t>
      </w:r>
      <w:r w:rsidRPr="00A62AD1">
        <w:rPr>
          <w:rFonts w:ascii="Arial" w:hAnsi="Arial" w:cs="Arial"/>
          <w:color w:val="231F20"/>
          <w:spacing w:val="-3"/>
          <w:sz w:val="20"/>
        </w:rPr>
        <w:t xml:space="preserve"> </w:t>
      </w:r>
      <w:r w:rsidRPr="00A62AD1">
        <w:rPr>
          <w:rFonts w:ascii="Arial" w:hAnsi="Arial" w:cs="Arial"/>
          <w:color w:val="231F20"/>
          <w:sz w:val="20"/>
        </w:rPr>
        <w:t>by</w:t>
      </w:r>
      <w:r w:rsidRPr="00A62AD1">
        <w:rPr>
          <w:rFonts w:ascii="Arial" w:hAnsi="Arial" w:cs="Arial"/>
          <w:color w:val="231F20"/>
          <w:spacing w:val="-3"/>
          <w:sz w:val="20"/>
        </w:rPr>
        <w:t xml:space="preserve"> </w:t>
      </w:r>
      <w:r w:rsidRPr="00A62AD1">
        <w:rPr>
          <w:rFonts w:ascii="Arial" w:hAnsi="Arial" w:cs="Arial"/>
          <w:color w:val="231F20"/>
          <w:sz w:val="20"/>
        </w:rPr>
        <w:t>use</w:t>
      </w:r>
      <w:r w:rsidRPr="00A62AD1">
        <w:rPr>
          <w:rFonts w:ascii="Arial" w:hAnsi="Arial" w:cs="Arial"/>
          <w:color w:val="231F20"/>
          <w:spacing w:val="-3"/>
          <w:sz w:val="20"/>
        </w:rPr>
        <w:t xml:space="preserve"> </w:t>
      </w:r>
      <w:r w:rsidRPr="00A62AD1">
        <w:rPr>
          <w:rFonts w:ascii="Arial" w:hAnsi="Arial" w:cs="Arial"/>
          <w:color w:val="231F20"/>
          <w:sz w:val="20"/>
        </w:rPr>
        <w:t>of</w:t>
      </w:r>
      <w:r w:rsidRPr="00A62AD1">
        <w:rPr>
          <w:rFonts w:ascii="Arial" w:hAnsi="Arial" w:cs="Arial"/>
          <w:color w:val="231F20"/>
          <w:spacing w:val="-3"/>
          <w:sz w:val="20"/>
        </w:rPr>
        <w:t xml:space="preserve"> </w:t>
      </w:r>
      <w:r w:rsidRPr="00A62AD1">
        <w:rPr>
          <w:rFonts w:ascii="Arial" w:hAnsi="Arial" w:cs="Arial"/>
          <w:color w:val="231F20"/>
          <w:sz w:val="20"/>
        </w:rPr>
        <w:t>a</w:t>
      </w:r>
      <w:r w:rsidRPr="00A62AD1">
        <w:rPr>
          <w:rFonts w:ascii="Arial" w:hAnsi="Arial" w:cs="Arial"/>
          <w:color w:val="231F20"/>
          <w:spacing w:val="-3"/>
          <w:sz w:val="20"/>
        </w:rPr>
        <w:t xml:space="preserve"> </w:t>
      </w:r>
      <w:r w:rsidRPr="00A62AD1">
        <w:rPr>
          <w:rFonts w:ascii="Arial" w:hAnsi="Arial" w:cs="Arial"/>
          <w:color w:val="231F20"/>
          <w:sz w:val="20"/>
        </w:rPr>
        <w:t>three-channel</w:t>
      </w:r>
      <w:r w:rsidRPr="00A62AD1">
        <w:rPr>
          <w:rFonts w:ascii="Arial" w:hAnsi="Arial" w:cs="Arial"/>
          <w:color w:val="231F20"/>
          <w:spacing w:val="-3"/>
          <w:sz w:val="20"/>
        </w:rPr>
        <w:t xml:space="preserve"> </w:t>
      </w:r>
      <w:r w:rsidRPr="00A62AD1">
        <w:rPr>
          <w:rFonts w:ascii="Arial" w:hAnsi="Arial" w:cs="Arial"/>
          <w:color w:val="231F20"/>
          <w:sz w:val="20"/>
        </w:rPr>
        <w:t>communication</w:t>
      </w:r>
      <w:r w:rsidRPr="00A62AD1">
        <w:rPr>
          <w:rFonts w:ascii="Arial" w:hAnsi="Arial" w:cs="Arial"/>
          <w:color w:val="231F20"/>
          <w:spacing w:val="-3"/>
          <w:sz w:val="20"/>
        </w:rPr>
        <w:t xml:space="preserve"> </w:t>
      </w:r>
      <w:r w:rsidRPr="00A62AD1">
        <w:rPr>
          <w:rFonts w:ascii="Arial" w:hAnsi="Arial" w:cs="Arial"/>
          <w:color w:val="231F20"/>
          <w:sz w:val="20"/>
        </w:rPr>
        <w:t>methodology</w:t>
      </w:r>
      <w:r w:rsidRPr="00A62AD1">
        <w:rPr>
          <w:rFonts w:ascii="Arial" w:hAnsi="Arial" w:cs="Arial"/>
          <w:color w:val="231F20"/>
          <w:spacing w:val="-3"/>
          <w:sz w:val="20"/>
        </w:rPr>
        <w:t xml:space="preserve"> </w:t>
      </w:r>
      <w:r w:rsidRPr="00A62AD1">
        <w:rPr>
          <w:rFonts w:ascii="Arial" w:hAnsi="Arial" w:cs="Arial"/>
          <w:color w:val="231F20"/>
          <w:sz w:val="20"/>
        </w:rPr>
        <w:t>for</w:t>
      </w:r>
      <w:r w:rsidRPr="00A62AD1">
        <w:rPr>
          <w:rFonts w:ascii="Arial" w:hAnsi="Arial" w:cs="Arial"/>
          <w:color w:val="231F20"/>
          <w:spacing w:val="-3"/>
          <w:sz w:val="20"/>
        </w:rPr>
        <w:t xml:space="preserve"> </w:t>
      </w:r>
      <w:r w:rsidRPr="00A62AD1">
        <w:rPr>
          <w:rFonts w:ascii="Arial" w:hAnsi="Arial" w:cs="Arial"/>
          <w:color w:val="231F20"/>
          <w:sz w:val="20"/>
        </w:rPr>
        <w:t>critical</w:t>
      </w:r>
      <w:r w:rsidRPr="00A62AD1">
        <w:rPr>
          <w:rFonts w:ascii="Arial" w:hAnsi="Arial" w:cs="Arial"/>
          <w:color w:val="231F20"/>
          <w:spacing w:val="-3"/>
          <w:sz w:val="20"/>
        </w:rPr>
        <w:t xml:space="preserve"> </w:t>
      </w:r>
      <w:r w:rsidRPr="00A62AD1">
        <w:rPr>
          <w:rFonts w:ascii="Arial" w:hAnsi="Arial" w:cs="Arial"/>
          <w:color w:val="231F20"/>
          <w:sz w:val="20"/>
        </w:rPr>
        <w:t>or</w:t>
      </w:r>
      <w:r w:rsidRPr="00A62AD1">
        <w:rPr>
          <w:rFonts w:ascii="Arial" w:hAnsi="Arial" w:cs="Arial"/>
          <w:color w:val="231F20"/>
          <w:spacing w:val="-3"/>
          <w:sz w:val="20"/>
        </w:rPr>
        <w:t xml:space="preserve"> </w:t>
      </w:r>
      <w:r w:rsidRPr="00A62AD1">
        <w:rPr>
          <w:rFonts w:ascii="Arial" w:hAnsi="Arial" w:cs="Arial"/>
          <w:color w:val="231F20"/>
          <w:sz w:val="20"/>
        </w:rPr>
        <w:t>difficult messaging.</w:t>
      </w:r>
    </w:p>
    <w:p w14:paraId="224FF7EF" w14:textId="77777777" w:rsidR="000430D1" w:rsidRPr="00A62AD1" w:rsidRDefault="000430D1" w:rsidP="000430D1">
      <w:pPr>
        <w:ind w:left="200" w:right="227"/>
        <w:rPr>
          <w:rFonts w:ascii="Arial" w:hAnsi="Arial" w:cs="Arial"/>
          <w:b/>
          <w:i/>
          <w:sz w:val="20"/>
        </w:rPr>
      </w:pPr>
      <w:r w:rsidRPr="00A62AD1">
        <w:rPr>
          <w:rFonts w:ascii="Arial" w:hAnsi="Arial" w:cs="Arial"/>
          <w:b/>
          <w:i/>
          <w:color w:val="231F20"/>
          <w:sz w:val="20"/>
        </w:rPr>
        <w:t xml:space="preserve">Competencies addressed: Communicates Effectively, Drives Engagement, Drive Results, Manages Conflict, Persuades, </w:t>
      </w:r>
      <w:proofErr w:type="gramStart"/>
      <w:r w:rsidRPr="00A62AD1">
        <w:rPr>
          <w:rFonts w:ascii="Arial" w:hAnsi="Arial" w:cs="Arial"/>
          <w:b/>
          <w:i/>
          <w:color w:val="231F20"/>
          <w:sz w:val="20"/>
        </w:rPr>
        <w:t>Self</w:t>
      </w:r>
      <w:proofErr w:type="gramEnd"/>
      <w:r w:rsidRPr="00A62AD1">
        <w:rPr>
          <w:rFonts w:ascii="Arial" w:hAnsi="Arial" w:cs="Arial"/>
          <w:b/>
          <w:i/>
          <w:color w:val="231F20"/>
          <w:sz w:val="20"/>
        </w:rPr>
        <w:t>-Development</w:t>
      </w:r>
    </w:p>
    <w:p w14:paraId="28F37611" w14:textId="7DBFCEC6" w:rsidR="00937CDA" w:rsidRDefault="00937CDA">
      <w:pPr>
        <w:rPr>
          <w:rFonts w:ascii="Arial" w:hAnsi="Arial" w:cs="Arial"/>
          <w:sz w:val="25"/>
        </w:rPr>
      </w:pPr>
    </w:p>
    <w:p w14:paraId="2B56B975" w14:textId="77777777" w:rsidR="00937CDA" w:rsidRDefault="00937CDA" w:rsidP="00937CDA">
      <w:pPr>
        <w:spacing w:line="283" w:lineRule="exact"/>
        <w:ind w:left="200"/>
        <w:rPr>
          <w:rFonts w:ascii="Arial" w:hAnsi="Arial" w:cs="Arial"/>
          <w:b/>
          <w:color w:val="231F20"/>
          <w:w w:val="110"/>
          <w:sz w:val="24"/>
        </w:rPr>
      </w:pPr>
    </w:p>
    <w:p w14:paraId="0AE34D96" w14:textId="77777777" w:rsidR="00937CDA" w:rsidRDefault="00937CDA" w:rsidP="00937CDA">
      <w:pPr>
        <w:spacing w:line="283" w:lineRule="exact"/>
        <w:ind w:left="200"/>
        <w:rPr>
          <w:rFonts w:ascii="Arial" w:hAnsi="Arial" w:cs="Arial"/>
          <w:b/>
          <w:color w:val="231F20"/>
          <w:w w:val="110"/>
          <w:sz w:val="24"/>
        </w:rPr>
      </w:pPr>
    </w:p>
    <w:p w14:paraId="06EE6937" w14:textId="39158D87" w:rsidR="00937CDA" w:rsidRPr="00A62AD1" w:rsidRDefault="00937CDA" w:rsidP="00937CDA">
      <w:pPr>
        <w:spacing w:line="283" w:lineRule="exact"/>
        <w:ind w:left="200"/>
        <w:rPr>
          <w:rFonts w:ascii="Arial" w:hAnsi="Arial" w:cs="Arial"/>
          <w:b/>
          <w:sz w:val="24"/>
        </w:rPr>
      </w:pPr>
      <w:r w:rsidRPr="00A62AD1">
        <w:rPr>
          <w:rFonts w:ascii="Arial" w:hAnsi="Arial" w:cs="Arial"/>
          <w:b/>
          <w:color w:val="231F20"/>
          <w:w w:val="110"/>
          <w:sz w:val="24"/>
        </w:rPr>
        <w:t>Coaching For Performance</w:t>
      </w:r>
    </w:p>
    <w:p w14:paraId="0347237F" w14:textId="752F4BD0" w:rsidR="00937CDA" w:rsidRPr="00A62AD1" w:rsidRDefault="00937CDA" w:rsidP="00937CDA">
      <w:pPr>
        <w:spacing w:line="235" w:lineRule="exact"/>
        <w:ind w:left="200"/>
        <w:rPr>
          <w:rFonts w:ascii="Arial" w:hAnsi="Arial" w:cs="Arial"/>
          <w:b/>
          <w:sz w:val="20"/>
        </w:rPr>
      </w:pPr>
      <w:r w:rsidRPr="00A62AD1">
        <w:rPr>
          <w:rFonts w:ascii="Arial" w:hAnsi="Arial" w:cs="Arial"/>
          <w:b/>
          <w:color w:val="231F20"/>
          <w:sz w:val="20"/>
        </w:rPr>
        <w:t xml:space="preserve">April </w:t>
      </w:r>
      <w:r w:rsidR="00237878">
        <w:rPr>
          <w:rFonts w:ascii="Arial" w:hAnsi="Arial" w:cs="Arial"/>
          <w:b/>
          <w:color w:val="231F20"/>
          <w:sz w:val="20"/>
        </w:rPr>
        <w:t>7</w:t>
      </w:r>
      <w:r w:rsidRPr="00A62AD1">
        <w:rPr>
          <w:rFonts w:ascii="Arial" w:hAnsi="Arial" w:cs="Arial"/>
          <w:b/>
          <w:color w:val="231F20"/>
          <w:sz w:val="20"/>
        </w:rPr>
        <w:t>, 202</w:t>
      </w:r>
      <w:r w:rsidR="00237878">
        <w:rPr>
          <w:rFonts w:ascii="Arial" w:hAnsi="Arial" w:cs="Arial"/>
          <w:b/>
          <w:color w:val="231F20"/>
          <w:sz w:val="20"/>
        </w:rPr>
        <w:t>1</w:t>
      </w:r>
      <w:r w:rsidRPr="00A62AD1">
        <w:rPr>
          <w:rFonts w:ascii="Arial" w:hAnsi="Arial" w:cs="Arial"/>
          <w:b/>
          <w:color w:val="231F20"/>
          <w:sz w:val="20"/>
        </w:rPr>
        <w:t xml:space="preserve"> </w:t>
      </w:r>
      <w:r w:rsidR="00237878">
        <w:rPr>
          <w:rFonts w:ascii="Arial" w:hAnsi="Arial" w:cs="Arial"/>
          <w:b/>
          <w:color w:val="231F20"/>
          <w:sz w:val="20"/>
        </w:rPr>
        <w:t xml:space="preserve">                           </w:t>
      </w:r>
      <w:r w:rsidRPr="00A62AD1">
        <w:rPr>
          <w:rFonts w:ascii="Arial" w:hAnsi="Arial" w:cs="Arial"/>
          <w:b/>
          <w:color w:val="231F20"/>
          <w:sz w:val="20"/>
        </w:rPr>
        <w:t>8:30 A.M.–4:30 P.M.</w:t>
      </w:r>
    </w:p>
    <w:p w14:paraId="5B2981AC" w14:textId="77777777" w:rsidR="00937CDA" w:rsidRPr="00A62AD1" w:rsidRDefault="00937CDA" w:rsidP="00937CDA">
      <w:pPr>
        <w:pStyle w:val="BodyText"/>
        <w:ind w:left="200" w:right="204"/>
        <w:rPr>
          <w:rFonts w:ascii="Arial" w:hAnsi="Arial" w:cs="Arial"/>
        </w:rPr>
      </w:pPr>
      <w:r w:rsidRPr="00A62AD1">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626088B7" w14:textId="77777777" w:rsidR="00937CDA" w:rsidRPr="00A62AD1" w:rsidRDefault="00937CDA" w:rsidP="00937CDA">
      <w:pPr>
        <w:pStyle w:val="Heading4"/>
        <w:rPr>
          <w:rFonts w:ascii="Arial" w:hAnsi="Arial" w:cs="Arial"/>
        </w:rPr>
      </w:pPr>
      <w:r w:rsidRPr="00A62AD1">
        <w:rPr>
          <w:rFonts w:ascii="Arial" w:hAnsi="Arial" w:cs="Arial"/>
          <w:color w:val="231F20"/>
        </w:rPr>
        <w:t>This program will help leaders:</w:t>
      </w:r>
    </w:p>
    <w:p w14:paraId="2C69AE2C"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 most critical skills to being an effective</w:t>
      </w:r>
      <w:r w:rsidRPr="00A62AD1">
        <w:rPr>
          <w:rFonts w:ascii="Arial" w:hAnsi="Arial" w:cs="Arial"/>
          <w:color w:val="231F20"/>
          <w:spacing w:val="-1"/>
          <w:sz w:val="20"/>
        </w:rPr>
        <w:t xml:space="preserve"> </w:t>
      </w:r>
      <w:r w:rsidRPr="00A62AD1">
        <w:rPr>
          <w:rFonts w:ascii="Arial" w:hAnsi="Arial" w:cs="Arial"/>
          <w:color w:val="231F20"/>
          <w:sz w:val="20"/>
        </w:rPr>
        <w:t>coach.</w:t>
      </w:r>
    </w:p>
    <w:p w14:paraId="6D4B91B8"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Use an analysis tool to identify the root cause of a</w:t>
      </w:r>
      <w:r w:rsidRPr="00A62AD1">
        <w:rPr>
          <w:rFonts w:ascii="Arial" w:hAnsi="Arial" w:cs="Arial"/>
          <w:color w:val="231F20"/>
          <w:spacing w:val="-1"/>
          <w:sz w:val="20"/>
        </w:rPr>
        <w:t xml:space="preserve"> </w:t>
      </w:r>
      <w:r w:rsidRPr="00A62AD1">
        <w:rPr>
          <w:rFonts w:ascii="Arial" w:hAnsi="Arial" w:cs="Arial"/>
          <w:color w:val="231F20"/>
          <w:sz w:val="20"/>
        </w:rPr>
        <w:t>situation.</w:t>
      </w:r>
    </w:p>
    <w:p w14:paraId="0722217B"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Demonstrate the coaching process in a performance and developmental coaching</w:t>
      </w:r>
      <w:r w:rsidRPr="00A62AD1">
        <w:rPr>
          <w:rFonts w:ascii="Arial" w:hAnsi="Arial" w:cs="Arial"/>
          <w:color w:val="231F20"/>
          <w:spacing w:val="-1"/>
          <w:sz w:val="20"/>
        </w:rPr>
        <w:t xml:space="preserve"> </w:t>
      </w:r>
      <w:r w:rsidRPr="00A62AD1">
        <w:rPr>
          <w:rFonts w:ascii="Arial" w:hAnsi="Arial" w:cs="Arial"/>
          <w:color w:val="231F20"/>
          <w:sz w:val="20"/>
        </w:rPr>
        <w:t>situation.</w:t>
      </w:r>
    </w:p>
    <w:p w14:paraId="436B12DF" w14:textId="77777777" w:rsidR="00937CDA" w:rsidRPr="00A62AD1" w:rsidRDefault="00937CDA" w:rsidP="00937CDA">
      <w:pPr>
        <w:ind w:left="200"/>
        <w:rPr>
          <w:rFonts w:ascii="Arial" w:hAnsi="Arial" w:cs="Arial"/>
          <w:b/>
          <w:i/>
          <w:sz w:val="20"/>
        </w:rPr>
      </w:pPr>
      <w:r w:rsidRPr="00A62AD1">
        <w:rPr>
          <w:rFonts w:ascii="Arial" w:hAnsi="Arial" w:cs="Arial"/>
          <w:b/>
          <w:i/>
          <w:color w:val="231F20"/>
          <w:sz w:val="20"/>
        </w:rPr>
        <w:t>Competencies addressed: Collaborates, Communicate Effectively, Develops Talent, Directs Work, Drives Results</w:t>
      </w:r>
    </w:p>
    <w:p w14:paraId="1A419D0B" w14:textId="6BA8A075" w:rsidR="00937CDA" w:rsidRDefault="00937CDA">
      <w:pPr>
        <w:rPr>
          <w:rFonts w:ascii="Arial" w:hAnsi="Arial" w:cs="Arial"/>
          <w:sz w:val="25"/>
        </w:rPr>
      </w:pPr>
    </w:p>
    <w:p w14:paraId="512A56D9" w14:textId="77777777" w:rsidR="00937CDA" w:rsidRPr="00A62AD1" w:rsidRDefault="00937CDA" w:rsidP="00937CDA">
      <w:pPr>
        <w:spacing w:before="121" w:line="283" w:lineRule="exact"/>
        <w:ind w:left="200"/>
        <w:rPr>
          <w:rFonts w:ascii="Arial" w:hAnsi="Arial" w:cs="Arial"/>
          <w:b/>
          <w:sz w:val="24"/>
        </w:rPr>
      </w:pPr>
      <w:r w:rsidRPr="00A62AD1">
        <w:rPr>
          <w:rFonts w:ascii="Arial" w:hAnsi="Arial" w:cs="Arial"/>
          <w:b/>
          <w:color w:val="231F20"/>
          <w:w w:val="110"/>
          <w:sz w:val="24"/>
        </w:rPr>
        <w:t xml:space="preserve">Creating </w:t>
      </w:r>
      <w:proofErr w:type="gramStart"/>
      <w:r w:rsidRPr="00A62AD1">
        <w:rPr>
          <w:rFonts w:ascii="Arial" w:hAnsi="Arial" w:cs="Arial"/>
          <w:b/>
          <w:color w:val="231F20"/>
          <w:w w:val="110"/>
          <w:sz w:val="24"/>
        </w:rPr>
        <w:t>A</w:t>
      </w:r>
      <w:proofErr w:type="gramEnd"/>
      <w:r w:rsidRPr="00A62AD1">
        <w:rPr>
          <w:rFonts w:ascii="Arial" w:hAnsi="Arial" w:cs="Arial"/>
          <w:b/>
          <w:color w:val="231F20"/>
          <w:w w:val="110"/>
          <w:sz w:val="24"/>
        </w:rPr>
        <w:t xml:space="preserve"> Great Workplace Culture</w:t>
      </w:r>
    </w:p>
    <w:p w14:paraId="60529554" w14:textId="5E198F74" w:rsidR="00937CDA" w:rsidRPr="00A62AD1" w:rsidRDefault="00237878" w:rsidP="00937CDA">
      <w:pPr>
        <w:tabs>
          <w:tab w:val="left" w:pos="3079"/>
        </w:tabs>
        <w:spacing w:line="235" w:lineRule="exact"/>
        <w:ind w:left="200"/>
        <w:rPr>
          <w:rFonts w:ascii="Arial" w:hAnsi="Arial" w:cs="Arial"/>
          <w:b/>
          <w:sz w:val="20"/>
        </w:rPr>
      </w:pPr>
      <w:r>
        <w:rPr>
          <w:rFonts w:ascii="Arial" w:hAnsi="Arial" w:cs="Arial"/>
          <w:b/>
          <w:color w:val="231F20"/>
          <w:sz w:val="20"/>
        </w:rPr>
        <w:t>April</w:t>
      </w:r>
      <w:r w:rsidR="00937CDA" w:rsidRPr="00A62AD1">
        <w:rPr>
          <w:rFonts w:ascii="Arial" w:hAnsi="Arial" w:cs="Arial"/>
          <w:b/>
          <w:color w:val="231F20"/>
          <w:sz w:val="20"/>
        </w:rPr>
        <w:t xml:space="preserve"> </w:t>
      </w:r>
      <w:r w:rsidR="00937CDA" w:rsidRPr="00A62AD1">
        <w:rPr>
          <w:rFonts w:ascii="Arial" w:hAnsi="Arial" w:cs="Arial"/>
          <w:b/>
          <w:color w:val="231F20"/>
          <w:spacing w:val="-3"/>
          <w:sz w:val="20"/>
        </w:rPr>
        <w:t>2</w:t>
      </w:r>
      <w:r>
        <w:rPr>
          <w:rFonts w:ascii="Arial" w:hAnsi="Arial" w:cs="Arial"/>
          <w:b/>
          <w:color w:val="231F20"/>
          <w:spacing w:val="-3"/>
          <w:sz w:val="20"/>
        </w:rPr>
        <w:t>8</w:t>
      </w:r>
      <w:r w:rsidR="00937CDA" w:rsidRPr="00A62AD1">
        <w:rPr>
          <w:rFonts w:ascii="Arial" w:hAnsi="Arial" w:cs="Arial"/>
          <w:b/>
          <w:color w:val="231F20"/>
          <w:spacing w:val="-3"/>
          <w:sz w:val="20"/>
        </w:rPr>
        <w:t xml:space="preserve">, </w:t>
      </w:r>
      <w:r w:rsidR="00937CDA" w:rsidRPr="00A62AD1">
        <w:rPr>
          <w:rFonts w:ascii="Arial" w:hAnsi="Arial" w:cs="Arial"/>
          <w:b/>
          <w:color w:val="231F20"/>
          <w:sz w:val="20"/>
        </w:rPr>
        <w:t>202</w:t>
      </w:r>
      <w:r>
        <w:rPr>
          <w:rFonts w:ascii="Arial" w:hAnsi="Arial" w:cs="Arial"/>
          <w:b/>
          <w:color w:val="231F20"/>
          <w:sz w:val="20"/>
        </w:rPr>
        <w:t>1</w:t>
      </w:r>
      <w:r w:rsidR="00937CDA" w:rsidRPr="00A62AD1">
        <w:rPr>
          <w:rFonts w:ascii="Arial" w:hAnsi="Arial" w:cs="Arial"/>
          <w:b/>
          <w:color w:val="231F20"/>
          <w:sz w:val="20"/>
        </w:rPr>
        <w:t xml:space="preserve">  </w:t>
      </w:r>
      <w:r>
        <w:rPr>
          <w:rFonts w:ascii="Arial" w:hAnsi="Arial" w:cs="Arial"/>
          <w:b/>
          <w:color w:val="231F20"/>
          <w:sz w:val="20"/>
        </w:rPr>
        <w:t xml:space="preserve">                          </w:t>
      </w:r>
      <w:r w:rsidR="00937CDA" w:rsidRPr="00A62AD1">
        <w:rPr>
          <w:rFonts w:ascii="Arial" w:hAnsi="Arial" w:cs="Arial"/>
          <w:b/>
          <w:color w:val="231F20"/>
          <w:sz w:val="20"/>
        </w:rPr>
        <w:t xml:space="preserve">8:30 A.M.–4:30 </w:t>
      </w:r>
      <w:r w:rsidR="00937CDA" w:rsidRPr="00A62AD1">
        <w:rPr>
          <w:rFonts w:ascii="Arial" w:hAnsi="Arial" w:cs="Arial"/>
          <w:b/>
          <w:color w:val="231F20"/>
          <w:spacing w:val="-7"/>
          <w:sz w:val="20"/>
        </w:rPr>
        <w:t>P.M.</w:t>
      </w:r>
    </w:p>
    <w:p w14:paraId="5B3790D4" w14:textId="77777777" w:rsidR="00937CDA" w:rsidRPr="00A62AD1" w:rsidRDefault="00937CDA" w:rsidP="00937CDA">
      <w:pPr>
        <w:pStyle w:val="BodyText"/>
        <w:ind w:left="200" w:right="330"/>
        <w:jc w:val="both"/>
        <w:rPr>
          <w:rFonts w:ascii="Arial" w:hAnsi="Arial" w:cs="Arial"/>
        </w:rPr>
      </w:pPr>
      <w:r w:rsidRPr="00A62AD1">
        <w:rPr>
          <w:rFonts w:ascii="Arial" w:hAnsi="Arial" w:cs="Arial"/>
          <w:color w:val="231F20"/>
        </w:rPr>
        <w:t xml:space="preserve">Many leaders are intrigued by the creative, productive workplace environments at companies such as Google, Microsoft, </w:t>
      </w:r>
      <w:r w:rsidRPr="00A62AD1">
        <w:rPr>
          <w:rFonts w:ascii="Arial" w:hAnsi="Arial" w:cs="Arial"/>
          <w:color w:val="231F20"/>
          <w:spacing w:val="-4"/>
        </w:rPr>
        <w:t xml:space="preserve">and </w:t>
      </w:r>
      <w:r w:rsidRPr="00A62AD1">
        <w:rPr>
          <w:rFonts w:ascii="Arial" w:hAnsi="Arial" w:cs="Arial"/>
          <w:color w:val="231F20"/>
        </w:rPr>
        <w:t>FedEx, yet struggle with how to get there. In this program, participants will learn about the concept of a great workplace;</w:t>
      </w:r>
      <w:r w:rsidRPr="00A62AD1">
        <w:rPr>
          <w:rFonts w:ascii="Arial" w:hAnsi="Arial" w:cs="Arial"/>
          <w:color w:val="231F20"/>
          <w:spacing w:val="-21"/>
        </w:rPr>
        <w:t xml:space="preserve"> </w:t>
      </w:r>
      <w:r w:rsidRPr="00A62AD1">
        <w:rPr>
          <w:rFonts w:ascii="Arial" w:hAnsi="Arial" w:cs="Arial"/>
          <w:color w:val="231F20"/>
          <w:spacing w:val="-5"/>
        </w:rPr>
        <w:t xml:space="preserve">one </w:t>
      </w:r>
      <w:r w:rsidRPr="00A62AD1">
        <w:rPr>
          <w:rFonts w:ascii="Arial" w:hAnsi="Arial" w:cs="Arial"/>
          <w:color w:val="231F20"/>
        </w:rPr>
        <w:t xml:space="preserve">where employees trust the people they work </w:t>
      </w:r>
      <w:r w:rsidRPr="00A62AD1">
        <w:rPr>
          <w:rFonts w:ascii="Arial" w:hAnsi="Arial" w:cs="Arial"/>
          <w:color w:val="231F20"/>
          <w:spacing w:val="-3"/>
        </w:rPr>
        <w:t xml:space="preserve">for, </w:t>
      </w:r>
      <w:r w:rsidRPr="00A62AD1">
        <w:rPr>
          <w:rFonts w:ascii="Arial" w:hAnsi="Arial" w:cs="Arial"/>
          <w:color w:val="231F20"/>
        </w:rPr>
        <w:t>take pride in what they do and enjoy the people they work with.</w:t>
      </w:r>
    </w:p>
    <w:p w14:paraId="7DBC02A2" w14:textId="77777777" w:rsidR="00937CDA" w:rsidRPr="00A62AD1" w:rsidRDefault="00937CDA" w:rsidP="00937CDA">
      <w:pPr>
        <w:pStyle w:val="Heading4"/>
        <w:rPr>
          <w:rFonts w:ascii="Arial" w:hAnsi="Arial" w:cs="Arial"/>
        </w:rPr>
      </w:pPr>
      <w:r w:rsidRPr="00A62AD1">
        <w:rPr>
          <w:rFonts w:ascii="Arial" w:hAnsi="Arial" w:cs="Arial"/>
          <w:color w:val="231F20"/>
        </w:rPr>
        <w:t>This program will help leaders:</w:t>
      </w:r>
    </w:p>
    <w:p w14:paraId="30BDF717"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key dimensions of creating a great place to work to develop a competitive business</w:t>
      </w:r>
      <w:r w:rsidRPr="00A62AD1">
        <w:rPr>
          <w:rFonts w:ascii="Arial" w:hAnsi="Arial" w:cs="Arial"/>
          <w:color w:val="231F20"/>
          <w:spacing w:val="-4"/>
          <w:sz w:val="20"/>
        </w:rPr>
        <w:t xml:space="preserve"> </w:t>
      </w:r>
      <w:r w:rsidRPr="00A62AD1">
        <w:rPr>
          <w:rFonts w:ascii="Arial" w:hAnsi="Arial" w:cs="Arial"/>
          <w:color w:val="231F20"/>
          <w:sz w:val="20"/>
        </w:rPr>
        <w:t>advantage.</w:t>
      </w:r>
    </w:p>
    <w:p w14:paraId="02BCF91D"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techniques to build trust, pride and camaraderie deliberately and consistently throughout an</w:t>
      </w:r>
      <w:r w:rsidRPr="00A62AD1">
        <w:rPr>
          <w:rFonts w:ascii="Arial" w:hAnsi="Arial" w:cs="Arial"/>
          <w:color w:val="231F20"/>
          <w:spacing w:val="-4"/>
          <w:sz w:val="20"/>
        </w:rPr>
        <w:t xml:space="preserve"> </w:t>
      </w:r>
      <w:r w:rsidRPr="00A62AD1">
        <w:rPr>
          <w:rFonts w:ascii="Arial" w:hAnsi="Arial" w:cs="Arial"/>
          <w:color w:val="231F20"/>
          <w:sz w:val="20"/>
        </w:rPr>
        <w:t>organization.</w:t>
      </w:r>
    </w:p>
    <w:p w14:paraId="26AD7327" w14:textId="77777777" w:rsidR="00937CDA" w:rsidRPr="00A62AD1" w:rsidRDefault="00937CDA" w:rsidP="00937CDA">
      <w:pPr>
        <w:pStyle w:val="ListParagraph"/>
        <w:numPr>
          <w:ilvl w:val="0"/>
          <w:numId w:val="1"/>
        </w:numPr>
        <w:tabs>
          <w:tab w:val="left" w:pos="559"/>
          <w:tab w:val="left" w:pos="560"/>
        </w:tabs>
        <w:ind w:right="239"/>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2"/>
          <w:sz w:val="20"/>
        </w:rPr>
        <w:t xml:space="preserve"> </w:t>
      </w:r>
      <w:r w:rsidRPr="00A62AD1">
        <w:rPr>
          <w:rFonts w:ascii="Arial" w:hAnsi="Arial" w:cs="Arial"/>
          <w:color w:val="231F20"/>
          <w:sz w:val="20"/>
        </w:rPr>
        <w:t>key</w:t>
      </w:r>
      <w:r w:rsidRPr="00A62AD1">
        <w:rPr>
          <w:rFonts w:ascii="Arial" w:hAnsi="Arial" w:cs="Arial"/>
          <w:color w:val="231F20"/>
          <w:spacing w:val="-2"/>
          <w:sz w:val="20"/>
        </w:rPr>
        <w:t xml:space="preserve"> </w:t>
      </w:r>
      <w:r w:rsidRPr="00A62AD1">
        <w:rPr>
          <w:rFonts w:ascii="Arial" w:hAnsi="Arial" w:cs="Arial"/>
          <w:color w:val="231F20"/>
          <w:sz w:val="20"/>
        </w:rPr>
        <w:t>roles</w:t>
      </w:r>
      <w:r w:rsidRPr="00A62AD1">
        <w:rPr>
          <w:rFonts w:ascii="Arial" w:hAnsi="Arial" w:cs="Arial"/>
          <w:color w:val="231F20"/>
          <w:spacing w:val="-1"/>
          <w:sz w:val="20"/>
        </w:rPr>
        <w:t xml:space="preserve"> </w:t>
      </w:r>
      <w:r w:rsidRPr="00A62AD1">
        <w:rPr>
          <w:rFonts w:ascii="Arial" w:hAnsi="Arial" w:cs="Arial"/>
          <w:color w:val="231F20"/>
          <w:sz w:val="20"/>
        </w:rPr>
        <w:t>leaders</w:t>
      </w:r>
      <w:r w:rsidRPr="00A62AD1">
        <w:rPr>
          <w:rFonts w:ascii="Arial" w:hAnsi="Arial" w:cs="Arial"/>
          <w:color w:val="231F20"/>
          <w:spacing w:val="-2"/>
          <w:sz w:val="20"/>
        </w:rPr>
        <w:t xml:space="preserve"> </w:t>
      </w:r>
      <w:r w:rsidRPr="00A62AD1">
        <w:rPr>
          <w:rFonts w:ascii="Arial" w:hAnsi="Arial" w:cs="Arial"/>
          <w:color w:val="231F20"/>
          <w:sz w:val="20"/>
        </w:rPr>
        <w:t>have</w:t>
      </w:r>
      <w:r w:rsidRPr="00A62AD1">
        <w:rPr>
          <w:rFonts w:ascii="Arial" w:hAnsi="Arial" w:cs="Arial"/>
          <w:color w:val="231F20"/>
          <w:spacing w:val="-2"/>
          <w:sz w:val="20"/>
        </w:rPr>
        <w:t xml:space="preserve"> </w:t>
      </w:r>
      <w:r w:rsidRPr="00A62AD1">
        <w:rPr>
          <w:rFonts w:ascii="Arial" w:hAnsi="Arial" w:cs="Arial"/>
          <w:color w:val="231F20"/>
          <w:sz w:val="20"/>
        </w:rPr>
        <w:t>in</w:t>
      </w:r>
      <w:r w:rsidRPr="00A62AD1">
        <w:rPr>
          <w:rFonts w:ascii="Arial" w:hAnsi="Arial" w:cs="Arial"/>
          <w:color w:val="231F20"/>
          <w:spacing w:val="-1"/>
          <w:sz w:val="20"/>
        </w:rPr>
        <w:t xml:space="preserve"> </w:t>
      </w:r>
      <w:r w:rsidRPr="00A62AD1">
        <w:rPr>
          <w:rFonts w:ascii="Arial" w:hAnsi="Arial" w:cs="Arial"/>
          <w:color w:val="231F20"/>
          <w:sz w:val="20"/>
        </w:rPr>
        <w:t>creating</w:t>
      </w:r>
      <w:r w:rsidRPr="00A62AD1">
        <w:rPr>
          <w:rFonts w:ascii="Arial" w:hAnsi="Arial" w:cs="Arial"/>
          <w:color w:val="231F20"/>
          <w:spacing w:val="-2"/>
          <w:sz w:val="20"/>
        </w:rPr>
        <w:t xml:space="preserve"> </w:t>
      </w:r>
      <w:r w:rsidRPr="00A62AD1">
        <w:rPr>
          <w:rFonts w:ascii="Arial" w:hAnsi="Arial" w:cs="Arial"/>
          <w:color w:val="231F20"/>
          <w:sz w:val="20"/>
        </w:rPr>
        <w:t>a</w:t>
      </w:r>
      <w:r w:rsidRPr="00A62AD1">
        <w:rPr>
          <w:rFonts w:ascii="Arial" w:hAnsi="Arial" w:cs="Arial"/>
          <w:color w:val="231F20"/>
          <w:spacing w:val="-2"/>
          <w:sz w:val="20"/>
        </w:rPr>
        <w:t xml:space="preserve"> </w:t>
      </w:r>
      <w:r w:rsidRPr="00A62AD1">
        <w:rPr>
          <w:rFonts w:ascii="Arial" w:hAnsi="Arial" w:cs="Arial"/>
          <w:color w:val="231F20"/>
          <w:sz w:val="20"/>
        </w:rPr>
        <w:t>great</w:t>
      </w:r>
      <w:r w:rsidRPr="00A62AD1">
        <w:rPr>
          <w:rFonts w:ascii="Arial" w:hAnsi="Arial" w:cs="Arial"/>
          <w:color w:val="231F20"/>
          <w:spacing w:val="-2"/>
          <w:sz w:val="20"/>
        </w:rPr>
        <w:t xml:space="preserve"> </w:t>
      </w:r>
      <w:r w:rsidRPr="00A62AD1">
        <w:rPr>
          <w:rFonts w:ascii="Arial" w:hAnsi="Arial" w:cs="Arial"/>
          <w:color w:val="231F20"/>
          <w:sz w:val="20"/>
        </w:rPr>
        <w:t>workplace</w:t>
      </w:r>
      <w:r w:rsidRPr="00A62AD1">
        <w:rPr>
          <w:rFonts w:ascii="Arial" w:hAnsi="Arial" w:cs="Arial"/>
          <w:color w:val="231F20"/>
          <w:spacing w:val="-1"/>
          <w:sz w:val="20"/>
        </w:rPr>
        <w:t xml:space="preserve"> </w:t>
      </w:r>
      <w:r w:rsidRPr="00A62AD1">
        <w:rPr>
          <w:rFonts w:ascii="Arial" w:hAnsi="Arial" w:cs="Arial"/>
          <w:color w:val="231F20"/>
          <w:sz w:val="20"/>
        </w:rPr>
        <w:t>and</w:t>
      </w:r>
      <w:r w:rsidRPr="00A62AD1">
        <w:rPr>
          <w:rFonts w:ascii="Arial" w:hAnsi="Arial" w:cs="Arial"/>
          <w:color w:val="231F20"/>
          <w:spacing w:val="-2"/>
          <w:sz w:val="20"/>
        </w:rPr>
        <w:t xml:space="preserve"> </w:t>
      </w:r>
      <w:r w:rsidRPr="00A62AD1">
        <w:rPr>
          <w:rFonts w:ascii="Arial" w:hAnsi="Arial" w:cs="Arial"/>
          <w:color w:val="231F20"/>
          <w:sz w:val="20"/>
        </w:rPr>
        <w:t>analyze</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1"/>
          <w:sz w:val="20"/>
        </w:rPr>
        <w:t xml:space="preserve"> </w:t>
      </w:r>
      <w:r w:rsidRPr="00A62AD1">
        <w:rPr>
          <w:rFonts w:ascii="Arial" w:hAnsi="Arial" w:cs="Arial"/>
          <w:color w:val="231F20"/>
          <w:sz w:val="20"/>
        </w:rPr>
        <w:t>effectiveness</w:t>
      </w:r>
      <w:r w:rsidRPr="00A62AD1">
        <w:rPr>
          <w:rFonts w:ascii="Arial" w:hAnsi="Arial" w:cs="Arial"/>
          <w:color w:val="231F20"/>
          <w:spacing w:val="-2"/>
          <w:sz w:val="20"/>
        </w:rPr>
        <w:t xml:space="preserve"> </w:t>
      </w:r>
      <w:r w:rsidRPr="00A62AD1">
        <w:rPr>
          <w:rFonts w:ascii="Arial" w:hAnsi="Arial" w:cs="Arial"/>
          <w:color w:val="231F20"/>
          <w:sz w:val="20"/>
        </w:rPr>
        <w:t>of</w:t>
      </w:r>
      <w:r w:rsidRPr="00A62AD1">
        <w:rPr>
          <w:rFonts w:ascii="Arial" w:hAnsi="Arial" w:cs="Arial"/>
          <w:color w:val="231F20"/>
          <w:spacing w:val="-2"/>
          <w:sz w:val="20"/>
        </w:rPr>
        <w:t xml:space="preserve"> </w:t>
      </w:r>
      <w:r w:rsidRPr="00A62AD1">
        <w:rPr>
          <w:rFonts w:ascii="Arial" w:hAnsi="Arial" w:cs="Arial"/>
          <w:color w:val="231F20"/>
          <w:sz w:val="20"/>
        </w:rPr>
        <w:t>current</w:t>
      </w:r>
      <w:r w:rsidRPr="00A62AD1">
        <w:rPr>
          <w:rFonts w:ascii="Arial" w:hAnsi="Arial" w:cs="Arial"/>
          <w:color w:val="231F20"/>
          <w:spacing w:val="-1"/>
          <w:sz w:val="20"/>
        </w:rPr>
        <w:t xml:space="preserve"> </w:t>
      </w:r>
      <w:r w:rsidRPr="00A62AD1">
        <w:rPr>
          <w:rFonts w:ascii="Arial" w:hAnsi="Arial" w:cs="Arial"/>
          <w:color w:val="231F20"/>
          <w:sz w:val="20"/>
        </w:rPr>
        <w:t>management practices.</w:t>
      </w:r>
    </w:p>
    <w:p w14:paraId="672759B0" w14:textId="77777777" w:rsidR="00937CDA" w:rsidRPr="00A62AD1" w:rsidRDefault="00937CDA" w:rsidP="00937CDA">
      <w:pPr>
        <w:ind w:left="200"/>
        <w:rPr>
          <w:rFonts w:ascii="Arial" w:hAnsi="Arial" w:cs="Arial"/>
          <w:b/>
          <w:i/>
          <w:sz w:val="20"/>
        </w:rPr>
      </w:pPr>
      <w:r w:rsidRPr="00A62AD1">
        <w:rPr>
          <w:rFonts w:ascii="Arial" w:hAnsi="Arial" w:cs="Arial"/>
          <w:b/>
          <w:i/>
          <w:color w:val="231F20"/>
          <w:sz w:val="20"/>
        </w:rPr>
        <w:t xml:space="preserve">Competencies addressed: Builds Effective Teams, Collaborates, Communicate Effectively, Drives Engagement, </w:t>
      </w:r>
      <w:proofErr w:type="gramStart"/>
      <w:r w:rsidRPr="00A62AD1">
        <w:rPr>
          <w:rFonts w:ascii="Arial" w:hAnsi="Arial" w:cs="Arial"/>
          <w:b/>
          <w:i/>
          <w:color w:val="231F20"/>
          <w:sz w:val="20"/>
        </w:rPr>
        <w:t>Instills</w:t>
      </w:r>
      <w:proofErr w:type="gramEnd"/>
      <w:r w:rsidRPr="00A62AD1">
        <w:rPr>
          <w:rFonts w:ascii="Arial" w:hAnsi="Arial" w:cs="Arial"/>
          <w:b/>
          <w:i/>
          <w:color w:val="231F20"/>
          <w:sz w:val="20"/>
        </w:rPr>
        <w:t xml:space="preserve"> Trust</w:t>
      </w:r>
    </w:p>
    <w:p w14:paraId="063F6D3E" w14:textId="3AFF8F65" w:rsidR="00937CDA" w:rsidRPr="00A62AD1" w:rsidRDefault="00937CDA" w:rsidP="00937CDA">
      <w:pPr>
        <w:pStyle w:val="BodyText"/>
        <w:spacing w:before="3"/>
        <w:rPr>
          <w:rFonts w:ascii="Arial" w:hAnsi="Arial" w:cs="Arial"/>
          <w:b/>
          <w:i/>
          <w:sz w:val="23"/>
        </w:rPr>
      </w:pPr>
    </w:p>
    <w:p w14:paraId="4A4E8D68" w14:textId="77777777" w:rsidR="00937CDA" w:rsidRPr="00A62AD1" w:rsidRDefault="00937CDA" w:rsidP="00937CDA">
      <w:pPr>
        <w:spacing w:line="283" w:lineRule="exact"/>
        <w:ind w:left="200"/>
        <w:rPr>
          <w:rFonts w:ascii="Arial" w:hAnsi="Arial" w:cs="Arial"/>
          <w:b/>
          <w:sz w:val="24"/>
        </w:rPr>
      </w:pPr>
      <w:r w:rsidRPr="00A62AD1">
        <w:rPr>
          <w:rFonts w:ascii="Arial" w:hAnsi="Arial" w:cs="Arial"/>
          <w:b/>
          <w:color w:val="231F20"/>
          <w:w w:val="110"/>
          <w:sz w:val="24"/>
        </w:rPr>
        <w:t>Leading Community Collaboration</w:t>
      </w:r>
    </w:p>
    <w:p w14:paraId="4293BD3A" w14:textId="34ED97B7" w:rsidR="00937CDA" w:rsidRPr="00A62AD1" w:rsidRDefault="00237878" w:rsidP="00937CDA">
      <w:pPr>
        <w:spacing w:line="235" w:lineRule="exact"/>
        <w:ind w:left="200"/>
        <w:rPr>
          <w:rFonts w:ascii="Arial" w:hAnsi="Arial" w:cs="Arial"/>
          <w:b/>
          <w:sz w:val="20"/>
        </w:rPr>
      </w:pPr>
      <w:r>
        <w:rPr>
          <w:rFonts w:ascii="Arial" w:hAnsi="Arial" w:cs="Arial"/>
          <w:b/>
          <w:color w:val="231F20"/>
          <w:sz w:val="20"/>
        </w:rPr>
        <w:t xml:space="preserve">May 15, 2021                              </w:t>
      </w:r>
      <w:r w:rsidR="00937CDA" w:rsidRPr="00A62AD1">
        <w:rPr>
          <w:rFonts w:ascii="Arial" w:hAnsi="Arial" w:cs="Arial"/>
          <w:b/>
          <w:color w:val="231F20"/>
          <w:sz w:val="20"/>
        </w:rPr>
        <w:t>8:30 A.M.–4:30 P.M.</w:t>
      </w:r>
    </w:p>
    <w:p w14:paraId="38CF29DF" w14:textId="77777777" w:rsidR="00937CDA" w:rsidRPr="00A62AD1" w:rsidRDefault="00937CDA" w:rsidP="00937CDA">
      <w:pPr>
        <w:pStyle w:val="BodyText"/>
        <w:ind w:left="200" w:right="204"/>
        <w:rPr>
          <w:rFonts w:ascii="Arial" w:hAnsi="Arial" w:cs="Arial"/>
        </w:rPr>
      </w:pPr>
      <w:r w:rsidRPr="00A62AD1">
        <w:rPr>
          <w:rFonts w:ascii="Arial" w:hAnsi="Arial" w:cs="Arial"/>
          <w:color w:val="231F20"/>
        </w:rPr>
        <w:t>The morning kicks off with a poverty simulation allowing you to gain a glimpse into the lives and families living in our community followed by an extensive debrief. The afternoon part of the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7E8614A4" w14:textId="77777777" w:rsidR="00937CDA" w:rsidRPr="00A62AD1" w:rsidRDefault="00937CDA" w:rsidP="00937CDA">
      <w:pPr>
        <w:pStyle w:val="Heading4"/>
        <w:rPr>
          <w:rFonts w:ascii="Arial" w:hAnsi="Arial" w:cs="Arial"/>
        </w:rPr>
      </w:pPr>
      <w:r w:rsidRPr="00A62AD1">
        <w:rPr>
          <w:rFonts w:ascii="Arial" w:hAnsi="Arial" w:cs="Arial"/>
          <w:color w:val="231F20"/>
        </w:rPr>
        <w:t>This program will help leaders:</w:t>
      </w:r>
    </w:p>
    <w:p w14:paraId="78D2E677"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 principles and practices for effective community</w:t>
      </w:r>
      <w:r w:rsidRPr="00A62AD1">
        <w:rPr>
          <w:rFonts w:ascii="Arial" w:hAnsi="Arial" w:cs="Arial"/>
          <w:color w:val="231F20"/>
          <w:spacing w:val="-2"/>
          <w:sz w:val="20"/>
        </w:rPr>
        <w:t xml:space="preserve"> </w:t>
      </w:r>
      <w:r w:rsidRPr="00A62AD1">
        <w:rPr>
          <w:rFonts w:ascii="Arial" w:hAnsi="Arial" w:cs="Arial"/>
          <w:color w:val="231F20"/>
          <w:sz w:val="20"/>
        </w:rPr>
        <w:t>leadership.</w:t>
      </w:r>
    </w:p>
    <w:p w14:paraId="4DE04C0E" w14:textId="77777777" w:rsidR="00937CDA" w:rsidRPr="00A62AD1" w:rsidRDefault="00937CDA" w:rsidP="00937CDA">
      <w:pPr>
        <w:pStyle w:val="ListParagraph"/>
        <w:numPr>
          <w:ilvl w:val="0"/>
          <w:numId w:val="1"/>
        </w:numPr>
        <w:tabs>
          <w:tab w:val="left" w:pos="559"/>
          <w:tab w:val="left" w:pos="560"/>
        </w:tabs>
        <w:ind w:right="600"/>
        <w:rPr>
          <w:rFonts w:ascii="Arial" w:hAnsi="Arial" w:cs="Arial"/>
          <w:sz w:val="20"/>
        </w:rPr>
      </w:pPr>
      <w:r w:rsidRPr="00A62AD1">
        <w:rPr>
          <w:rFonts w:ascii="Arial" w:hAnsi="Arial" w:cs="Arial"/>
          <w:color w:val="231F20"/>
          <w:sz w:val="20"/>
        </w:rPr>
        <w:t xml:space="preserve">Engage in an interactive poverty simulation to assist in understanding the challenges and decision points for the </w:t>
      </w:r>
      <w:r w:rsidRPr="00A62AD1">
        <w:rPr>
          <w:rFonts w:ascii="Arial" w:hAnsi="Arial" w:cs="Arial"/>
          <w:color w:val="231F20"/>
          <w:spacing w:val="-6"/>
          <w:sz w:val="20"/>
        </w:rPr>
        <w:t xml:space="preserve">low- </w:t>
      </w:r>
      <w:r w:rsidRPr="00A62AD1">
        <w:rPr>
          <w:rFonts w:ascii="Arial" w:hAnsi="Arial" w:cs="Arial"/>
          <w:color w:val="231F20"/>
          <w:sz w:val="20"/>
        </w:rPr>
        <w:t>income segment of our population</w:t>
      </w:r>
    </w:p>
    <w:p w14:paraId="30D2936C"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about and choose a project for the Lear, Lead, and Serve</w:t>
      </w:r>
      <w:r w:rsidRPr="00A62AD1">
        <w:rPr>
          <w:rFonts w:ascii="Arial" w:hAnsi="Arial" w:cs="Arial"/>
          <w:color w:val="231F20"/>
          <w:spacing w:val="-1"/>
          <w:sz w:val="20"/>
        </w:rPr>
        <w:t xml:space="preserve"> </w:t>
      </w:r>
      <w:r w:rsidRPr="00A62AD1">
        <w:rPr>
          <w:rFonts w:ascii="Arial" w:hAnsi="Arial" w:cs="Arial"/>
          <w:color w:val="231F20"/>
          <w:sz w:val="20"/>
        </w:rPr>
        <w:t>Program</w:t>
      </w:r>
    </w:p>
    <w:p w14:paraId="196E6403" w14:textId="77777777" w:rsidR="00937CDA" w:rsidRPr="00A62AD1" w:rsidRDefault="00937CDA" w:rsidP="00937CDA">
      <w:pPr>
        <w:ind w:left="200"/>
        <w:rPr>
          <w:rFonts w:ascii="Arial" w:hAnsi="Arial" w:cs="Arial"/>
          <w:b/>
          <w:i/>
          <w:sz w:val="20"/>
        </w:rPr>
      </w:pPr>
      <w:r w:rsidRPr="00A62AD1">
        <w:rPr>
          <w:rFonts w:ascii="Arial" w:hAnsi="Arial" w:cs="Arial"/>
          <w:b/>
          <w:i/>
          <w:color w:val="231F20"/>
          <w:sz w:val="20"/>
        </w:rPr>
        <w:t xml:space="preserve">Competencies addressed: Builds Network, Collaborates, Organizational Savvy, Resourcefulness, </w:t>
      </w:r>
      <w:proofErr w:type="gramStart"/>
      <w:r w:rsidRPr="00A62AD1">
        <w:rPr>
          <w:rFonts w:ascii="Arial" w:hAnsi="Arial" w:cs="Arial"/>
          <w:b/>
          <w:i/>
          <w:color w:val="231F20"/>
          <w:sz w:val="20"/>
        </w:rPr>
        <w:t>Values</w:t>
      </w:r>
      <w:proofErr w:type="gramEnd"/>
      <w:r w:rsidRPr="00A62AD1">
        <w:rPr>
          <w:rFonts w:ascii="Arial" w:hAnsi="Arial" w:cs="Arial"/>
          <w:b/>
          <w:i/>
          <w:color w:val="231F20"/>
          <w:sz w:val="20"/>
        </w:rPr>
        <w:t xml:space="preserve"> Differences</w:t>
      </w:r>
    </w:p>
    <w:p w14:paraId="7CDB5B03" w14:textId="23F110D0" w:rsidR="00937CDA" w:rsidRDefault="00937CDA">
      <w:pPr>
        <w:rPr>
          <w:rFonts w:ascii="Arial" w:hAnsi="Arial" w:cs="Arial"/>
          <w:sz w:val="25"/>
        </w:rPr>
      </w:pPr>
    </w:p>
    <w:p w14:paraId="217AFE49" w14:textId="77777777" w:rsidR="00937CDA" w:rsidRPr="00A62AD1" w:rsidRDefault="00937CDA" w:rsidP="00937CDA">
      <w:pPr>
        <w:spacing w:line="283" w:lineRule="exact"/>
        <w:ind w:left="200"/>
        <w:rPr>
          <w:rFonts w:ascii="Arial" w:hAnsi="Arial" w:cs="Arial"/>
          <w:b/>
          <w:sz w:val="24"/>
        </w:rPr>
      </w:pPr>
      <w:r w:rsidRPr="00A62AD1">
        <w:rPr>
          <w:rFonts w:ascii="Arial" w:hAnsi="Arial" w:cs="Arial"/>
          <w:b/>
          <w:color w:val="231F20"/>
          <w:w w:val="105"/>
          <w:sz w:val="24"/>
        </w:rPr>
        <w:t>Learn, Lead &amp; Serve</w:t>
      </w:r>
    </w:p>
    <w:p w14:paraId="0679F996" w14:textId="0BFDB89A" w:rsidR="00937CDA" w:rsidRPr="00A62AD1" w:rsidRDefault="00237878" w:rsidP="00937CDA">
      <w:pPr>
        <w:spacing w:line="235" w:lineRule="exact"/>
        <w:ind w:left="200"/>
        <w:rPr>
          <w:rFonts w:ascii="Arial" w:hAnsi="Arial" w:cs="Arial"/>
          <w:b/>
          <w:sz w:val="20"/>
        </w:rPr>
      </w:pPr>
      <w:r>
        <w:rPr>
          <w:rFonts w:ascii="Arial" w:hAnsi="Arial" w:cs="Arial"/>
          <w:b/>
          <w:color w:val="231F20"/>
          <w:sz w:val="20"/>
        </w:rPr>
        <w:t>June</w:t>
      </w:r>
      <w:r w:rsidR="00937CDA" w:rsidRPr="00A62AD1">
        <w:rPr>
          <w:rFonts w:ascii="Arial" w:hAnsi="Arial" w:cs="Arial"/>
          <w:b/>
          <w:color w:val="231F20"/>
          <w:sz w:val="20"/>
        </w:rPr>
        <w:t xml:space="preserve"> </w:t>
      </w:r>
      <w:r w:rsidR="00937CDA">
        <w:rPr>
          <w:rFonts w:ascii="Arial" w:hAnsi="Arial" w:cs="Arial"/>
          <w:b/>
          <w:color w:val="231F20"/>
          <w:sz w:val="20"/>
        </w:rPr>
        <w:t>9</w:t>
      </w:r>
      <w:r w:rsidR="00937CDA" w:rsidRPr="00A62AD1">
        <w:rPr>
          <w:rFonts w:ascii="Arial" w:hAnsi="Arial" w:cs="Arial"/>
          <w:b/>
          <w:color w:val="231F20"/>
          <w:sz w:val="20"/>
        </w:rPr>
        <w:t xml:space="preserve">, 2021 </w:t>
      </w:r>
      <w:r>
        <w:rPr>
          <w:rFonts w:ascii="Arial" w:hAnsi="Arial" w:cs="Arial"/>
          <w:b/>
          <w:color w:val="231F20"/>
          <w:sz w:val="20"/>
        </w:rPr>
        <w:t xml:space="preserve">                             </w:t>
      </w:r>
      <w:r w:rsidR="00937CDA" w:rsidRPr="00A62AD1">
        <w:rPr>
          <w:rFonts w:ascii="Arial" w:hAnsi="Arial" w:cs="Arial"/>
          <w:b/>
          <w:color w:val="231F20"/>
          <w:sz w:val="20"/>
        </w:rPr>
        <w:t>8:30 A.M.–4:30 P.M.</w:t>
      </w:r>
    </w:p>
    <w:p w14:paraId="10689269" w14:textId="77777777" w:rsidR="00937CDA" w:rsidRPr="00A62AD1" w:rsidRDefault="00937CDA" w:rsidP="00937CDA">
      <w:pPr>
        <w:pStyle w:val="BodyText"/>
        <w:spacing w:before="90"/>
        <w:ind w:left="200"/>
        <w:rPr>
          <w:rFonts w:ascii="Arial" w:hAnsi="Arial" w:cs="Arial"/>
        </w:rPr>
      </w:pPr>
      <w:r w:rsidRPr="00A62AD1">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r>
        <w:rPr>
          <w:rFonts w:ascii="Arial" w:hAnsi="Arial" w:cs="Arial"/>
        </w:rPr>
        <w:t xml:space="preserve"> </w:t>
      </w:r>
      <w:r w:rsidRPr="00A62AD1">
        <w:rPr>
          <w:rFonts w:ascii="Arial" w:hAnsi="Arial" w:cs="Arial"/>
          <w:color w:val="231F20"/>
        </w:rPr>
        <w:t>one day not only putting their newly honed leadership skills to work, but also serving the Dayton community and making a difference.</w:t>
      </w:r>
    </w:p>
    <w:p w14:paraId="16C59259" w14:textId="77777777" w:rsidR="00937CDA" w:rsidRPr="00A62AD1" w:rsidRDefault="00937CDA" w:rsidP="00937CDA">
      <w:pPr>
        <w:pStyle w:val="Heading4"/>
        <w:rPr>
          <w:rFonts w:ascii="Arial" w:hAnsi="Arial" w:cs="Arial"/>
        </w:rPr>
      </w:pPr>
      <w:r w:rsidRPr="00A62AD1">
        <w:rPr>
          <w:rFonts w:ascii="Arial" w:hAnsi="Arial" w:cs="Arial"/>
          <w:color w:val="231F20"/>
        </w:rPr>
        <w:t>This program will help leaders:</w:t>
      </w:r>
    </w:p>
    <w:p w14:paraId="348C2FC2" w14:textId="77777777" w:rsidR="00937CDA" w:rsidRPr="00A62AD1" w:rsidRDefault="00937CDA" w:rsidP="00937CDA">
      <w:pPr>
        <w:pStyle w:val="ListParagraph"/>
        <w:numPr>
          <w:ilvl w:val="0"/>
          <w:numId w:val="1"/>
        </w:numPr>
        <w:tabs>
          <w:tab w:val="left" w:pos="559"/>
          <w:tab w:val="left" w:pos="560"/>
        </w:tabs>
        <w:spacing w:before="90"/>
        <w:rPr>
          <w:rFonts w:ascii="Arial" w:hAnsi="Arial" w:cs="Arial"/>
          <w:sz w:val="20"/>
        </w:rPr>
      </w:pPr>
      <w:r w:rsidRPr="00A62AD1">
        <w:rPr>
          <w:rFonts w:ascii="Arial" w:hAnsi="Arial" w:cs="Arial"/>
          <w:color w:val="231F20"/>
          <w:sz w:val="20"/>
        </w:rPr>
        <w:t>Better understand the similarities and differences between leading professionally and in the</w:t>
      </w:r>
      <w:r w:rsidRPr="00A62AD1">
        <w:rPr>
          <w:rFonts w:ascii="Arial" w:hAnsi="Arial" w:cs="Arial"/>
          <w:color w:val="231F20"/>
          <w:spacing w:val="-7"/>
          <w:sz w:val="20"/>
        </w:rPr>
        <w:t xml:space="preserve"> </w:t>
      </w:r>
      <w:r w:rsidRPr="00A62AD1">
        <w:rPr>
          <w:rFonts w:ascii="Arial" w:hAnsi="Arial" w:cs="Arial"/>
          <w:color w:val="231F20"/>
          <w:sz w:val="20"/>
        </w:rPr>
        <w:t>community.</w:t>
      </w:r>
    </w:p>
    <w:p w14:paraId="0110EDA3"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their personal commitment to leadership and community service and evaluate their importance.</w:t>
      </w:r>
    </w:p>
    <w:p w14:paraId="0179369F"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Put leadership skills to work while making a difference in the</w:t>
      </w:r>
      <w:r w:rsidRPr="00A62AD1">
        <w:rPr>
          <w:rFonts w:ascii="Arial" w:hAnsi="Arial" w:cs="Arial"/>
          <w:color w:val="231F20"/>
          <w:spacing w:val="-2"/>
          <w:sz w:val="20"/>
        </w:rPr>
        <w:t xml:space="preserve"> </w:t>
      </w:r>
      <w:r w:rsidRPr="00A62AD1">
        <w:rPr>
          <w:rFonts w:ascii="Arial" w:hAnsi="Arial" w:cs="Arial"/>
          <w:color w:val="231F20"/>
          <w:sz w:val="20"/>
        </w:rPr>
        <w:t>community.</w:t>
      </w:r>
    </w:p>
    <w:p w14:paraId="22313247" w14:textId="77777777" w:rsidR="00937CDA" w:rsidRPr="00A62AD1" w:rsidRDefault="00937CDA" w:rsidP="00937CDA">
      <w:pPr>
        <w:ind w:left="200" w:right="1310"/>
        <w:rPr>
          <w:rFonts w:ascii="Arial" w:hAnsi="Arial" w:cs="Arial"/>
          <w:b/>
          <w:i/>
          <w:sz w:val="20"/>
        </w:rPr>
      </w:pPr>
      <w:r w:rsidRPr="00A62AD1">
        <w:rPr>
          <w:rFonts w:ascii="Arial" w:hAnsi="Arial" w:cs="Arial"/>
          <w:b/>
          <w:i/>
          <w:color w:val="231F20"/>
          <w:sz w:val="20"/>
        </w:rPr>
        <w:t xml:space="preserve">Competencies addressed: Builds Network, Customer Focus, Organizational Savvy, Optimizes Work Processes, </w:t>
      </w:r>
      <w:proofErr w:type="gramStart"/>
      <w:r w:rsidRPr="00A62AD1">
        <w:rPr>
          <w:rFonts w:ascii="Arial" w:hAnsi="Arial" w:cs="Arial"/>
          <w:b/>
          <w:i/>
          <w:color w:val="231F20"/>
          <w:sz w:val="20"/>
        </w:rPr>
        <w:t>Resourcefulness</w:t>
      </w:r>
      <w:proofErr w:type="gramEnd"/>
    </w:p>
    <w:p w14:paraId="721EC510" w14:textId="52A12A92" w:rsidR="00937CDA" w:rsidRDefault="00937CDA">
      <w:pPr>
        <w:rPr>
          <w:rFonts w:ascii="Arial" w:hAnsi="Arial" w:cs="Arial"/>
          <w:sz w:val="25"/>
        </w:rPr>
      </w:pPr>
    </w:p>
    <w:p w14:paraId="7F50E5C1" w14:textId="77777777" w:rsidR="00937CDA" w:rsidRDefault="00937CDA" w:rsidP="00937CDA">
      <w:pPr>
        <w:spacing w:line="283" w:lineRule="exact"/>
        <w:ind w:left="200"/>
        <w:rPr>
          <w:rFonts w:ascii="Arial" w:hAnsi="Arial" w:cs="Arial"/>
          <w:b/>
          <w:color w:val="231F20"/>
          <w:w w:val="115"/>
          <w:sz w:val="24"/>
        </w:rPr>
      </w:pPr>
    </w:p>
    <w:p w14:paraId="3AF974BB" w14:textId="77777777" w:rsidR="00937CDA" w:rsidRDefault="00937CDA" w:rsidP="00937CDA">
      <w:pPr>
        <w:spacing w:line="283" w:lineRule="exact"/>
        <w:ind w:left="200"/>
        <w:rPr>
          <w:rFonts w:ascii="Arial" w:hAnsi="Arial" w:cs="Arial"/>
          <w:b/>
          <w:color w:val="231F20"/>
          <w:w w:val="115"/>
          <w:sz w:val="24"/>
        </w:rPr>
      </w:pPr>
    </w:p>
    <w:p w14:paraId="0D6442B4" w14:textId="77777777" w:rsidR="00937CDA" w:rsidRDefault="00937CDA" w:rsidP="00937CDA">
      <w:pPr>
        <w:spacing w:line="283" w:lineRule="exact"/>
        <w:ind w:left="200"/>
        <w:rPr>
          <w:rFonts w:ascii="Arial" w:hAnsi="Arial" w:cs="Arial"/>
          <w:b/>
          <w:color w:val="231F20"/>
          <w:w w:val="115"/>
          <w:sz w:val="24"/>
        </w:rPr>
      </w:pPr>
    </w:p>
    <w:p w14:paraId="20D3D85E" w14:textId="77777777" w:rsidR="00937CDA" w:rsidRDefault="00937CDA" w:rsidP="00937CDA">
      <w:pPr>
        <w:spacing w:line="283" w:lineRule="exact"/>
        <w:ind w:left="200"/>
        <w:rPr>
          <w:rFonts w:ascii="Arial" w:hAnsi="Arial" w:cs="Arial"/>
          <w:b/>
          <w:color w:val="231F20"/>
          <w:w w:val="115"/>
          <w:sz w:val="24"/>
        </w:rPr>
      </w:pPr>
    </w:p>
    <w:p w14:paraId="462E5E82" w14:textId="77777777" w:rsidR="00937CDA" w:rsidRDefault="00937CDA" w:rsidP="00937CDA">
      <w:pPr>
        <w:spacing w:line="283" w:lineRule="exact"/>
        <w:ind w:left="200"/>
        <w:rPr>
          <w:rFonts w:ascii="Arial" w:hAnsi="Arial" w:cs="Arial"/>
          <w:b/>
          <w:color w:val="231F20"/>
          <w:w w:val="115"/>
          <w:sz w:val="24"/>
        </w:rPr>
      </w:pPr>
    </w:p>
    <w:p w14:paraId="502DBE55" w14:textId="7A205A1F" w:rsidR="00937CDA" w:rsidRPr="00A62AD1" w:rsidRDefault="00937CDA" w:rsidP="00937CDA">
      <w:pPr>
        <w:spacing w:line="283" w:lineRule="exact"/>
        <w:ind w:left="200"/>
        <w:rPr>
          <w:rFonts w:ascii="Arial" w:hAnsi="Arial" w:cs="Arial"/>
          <w:b/>
          <w:sz w:val="24"/>
        </w:rPr>
      </w:pPr>
      <w:r w:rsidRPr="00A62AD1">
        <w:rPr>
          <w:rFonts w:ascii="Arial" w:hAnsi="Arial" w:cs="Arial"/>
          <w:b/>
          <w:color w:val="231F20"/>
          <w:w w:val="115"/>
          <w:sz w:val="24"/>
        </w:rPr>
        <w:t>Executive Effectiveness: Key Strategies for Increasing Engagement</w:t>
      </w:r>
    </w:p>
    <w:p w14:paraId="05EBAC15" w14:textId="1A855FA3" w:rsidR="00937CDA" w:rsidRDefault="00237878" w:rsidP="00937CDA">
      <w:pPr>
        <w:ind w:firstLine="200"/>
        <w:rPr>
          <w:rFonts w:ascii="Arial" w:hAnsi="Arial" w:cs="Arial"/>
          <w:b/>
          <w:spacing w:val="-7"/>
          <w:sz w:val="20"/>
          <w:szCs w:val="20"/>
        </w:rPr>
      </w:pPr>
      <w:r>
        <w:rPr>
          <w:rFonts w:ascii="Arial" w:hAnsi="Arial" w:cs="Arial"/>
          <w:b/>
          <w:sz w:val="20"/>
          <w:szCs w:val="20"/>
        </w:rPr>
        <w:t xml:space="preserve">June 29, 2021                      </w:t>
      </w:r>
      <w:r w:rsidR="00937CDA">
        <w:rPr>
          <w:rFonts w:ascii="Arial" w:hAnsi="Arial" w:cs="Arial"/>
          <w:b/>
          <w:sz w:val="20"/>
          <w:szCs w:val="20"/>
        </w:rPr>
        <w:t xml:space="preserve">     </w:t>
      </w:r>
      <w:r w:rsidR="00937CDA" w:rsidRPr="00007F18">
        <w:rPr>
          <w:rFonts w:ascii="Arial" w:hAnsi="Arial" w:cs="Arial"/>
          <w:b/>
          <w:sz w:val="20"/>
          <w:szCs w:val="20"/>
        </w:rPr>
        <w:t xml:space="preserve">8:30 A.M.–4:30 </w:t>
      </w:r>
      <w:r w:rsidR="00937CDA" w:rsidRPr="00007F18">
        <w:rPr>
          <w:rFonts w:ascii="Arial" w:hAnsi="Arial" w:cs="Arial"/>
          <w:b/>
          <w:spacing w:val="-7"/>
          <w:sz w:val="20"/>
          <w:szCs w:val="20"/>
        </w:rPr>
        <w:t>P.M.</w:t>
      </w:r>
    </w:p>
    <w:p w14:paraId="3970D5E7" w14:textId="77777777" w:rsidR="00937CDA" w:rsidRPr="00007F18" w:rsidRDefault="00937CDA" w:rsidP="00937CDA">
      <w:pPr>
        <w:ind w:firstLine="200"/>
        <w:rPr>
          <w:rFonts w:ascii="Arial" w:hAnsi="Arial" w:cs="Arial"/>
          <w:b/>
          <w:spacing w:val="-7"/>
          <w:sz w:val="20"/>
          <w:szCs w:val="20"/>
        </w:rPr>
      </w:pPr>
    </w:p>
    <w:p w14:paraId="3D355601" w14:textId="77777777" w:rsidR="00937CDA" w:rsidRPr="00007F18" w:rsidRDefault="00937CDA" w:rsidP="00937CDA">
      <w:pPr>
        <w:pStyle w:val="BodyText"/>
        <w:ind w:left="200"/>
        <w:rPr>
          <w:b/>
          <w:color w:val="231F20"/>
          <w:spacing w:val="-7"/>
          <w:szCs w:val="22"/>
        </w:rPr>
      </w:pPr>
      <w:r w:rsidRPr="00007F18">
        <w:rPr>
          <w:rFonts w:ascii="Arial" w:hAnsi="Arial" w:cs="Arial"/>
          <w:lang w:bidi="ar-SA"/>
        </w:rPr>
        <w:t>In many organizations, assuming a formal leadership role increases professional demand in a way that makes it difficult to prioritize personal wellbeing and maintain balance. There is pressure to do more and be plugged in 24/7. The research is clear that individual wellbeing, work performance and organizational outcomes suffer in the long term when leaders don’t develop or maintain a foundation of physical, emotional and mental wellbeing. This rich, interactive and inspiring workshop helps existing or rising leaders understand that self-care is not a luxury, but rather an absolute necessity for showing up as the best leader they can be and for maintaining high-performance without burnout. It offers new insights that help leaders re-contextualize their own well-being as an essential business imperative and provides realistic strategies for improving physical, emotional and mental wellbeing. It also offers opportunities for leaders to consider how they can lead teams where wellbeing is the norm and support their employees in better caring for themselves.</w:t>
      </w:r>
    </w:p>
    <w:p w14:paraId="42313CEE" w14:textId="77777777" w:rsidR="00937CDA" w:rsidRPr="00A62AD1" w:rsidRDefault="00937CDA" w:rsidP="00937CDA">
      <w:pPr>
        <w:pStyle w:val="Heading4"/>
        <w:rPr>
          <w:rFonts w:ascii="Arial" w:hAnsi="Arial" w:cs="Arial"/>
        </w:rPr>
      </w:pPr>
      <w:r w:rsidRPr="00A62AD1">
        <w:rPr>
          <w:rFonts w:ascii="Arial" w:hAnsi="Arial" w:cs="Arial"/>
          <w:color w:val="231F20"/>
        </w:rPr>
        <w:t>This program will help leaders:</w:t>
      </w:r>
    </w:p>
    <w:p w14:paraId="75FB44C2" w14:textId="77777777" w:rsidR="00937CDA" w:rsidRPr="00007F18" w:rsidRDefault="00937CDA" w:rsidP="00937CDA">
      <w:pPr>
        <w:pStyle w:val="BodyText"/>
        <w:numPr>
          <w:ilvl w:val="0"/>
          <w:numId w:val="1"/>
        </w:numPr>
        <w:rPr>
          <w:rFonts w:ascii="Arial" w:hAnsi="Arial" w:cs="Arial"/>
          <w:lang w:bidi="ar-SA"/>
        </w:rPr>
      </w:pPr>
      <w:r w:rsidRPr="00007F18">
        <w:rPr>
          <w:rFonts w:ascii="Arial" w:hAnsi="Arial" w:cs="Arial"/>
          <w:lang w:bidi="ar-SA"/>
        </w:rPr>
        <w:t>Understand the connection between personal self-care, work performance and your impact on culture.</w:t>
      </w:r>
    </w:p>
    <w:p w14:paraId="4389BF90" w14:textId="77777777" w:rsidR="00937CDA" w:rsidRPr="00007F18" w:rsidRDefault="00937CDA" w:rsidP="00937CDA">
      <w:pPr>
        <w:pStyle w:val="BodyText"/>
        <w:numPr>
          <w:ilvl w:val="0"/>
          <w:numId w:val="4"/>
        </w:numPr>
        <w:rPr>
          <w:rFonts w:ascii="Arial" w:hAnsi="Arial" w:cs="Arial"/>
          <w:lang w:bidi="ar-SA"/>
        </w:rPr>
      </w:pPr>
      <w:r w:rsidRPr="00007F18">
        <w:rPr>
          <w:rFonts w:ascii="Arial" w:hAnsi="Arial" w:cs="Arial"/>
          <w:lang w:bidi="ar-SA"/>
        </w:rPr>
        <w:t>Gain clarity on individual purpose and values as drivers for your daily choices regarding self-care and leading your team.</w:t>
      </w:r>
    </w:p>
    <w:p w14:paraId="1686BF2C" w14:textId="77777777" w:rsidR="00937CDA" w:rsidRPr="00007F18" w:rsidRDefault="00937CDA" w:rsidP="00937CDA">
      <w:pPr>
        <w:pStyle w:val="BodyText"/>
        <w:numPr>
          <w:ilvl w:val="0"/>
          <w:numId w:val="4"/>
        </w:numPr>
        <w:rPr>
          <w:rFonts w:ascii="Arial" w:hAnsi="Arial" w:cs="Arial"/>
          <w:lang w:bidi="ar-SA"/>
        </w:rPr>
      </w:pPr>
      <w:r w:rsidRPr="00007F18">
        <w:rPr>
          <w:rFonts w:ascii="Arial" w:hAnsi="Arial" w:cs="Arial"/>
          <w:lang w:bidi="ar-SA"/>
        </w:rPr>
        <w:t>Learn and practice strategies that impact your physical, emotional and mental health.</w:t>
      </w:r>
    </w:p>
    <w:p w14:paraId="4A60B5E1" w14:textId="77777777" w:rsidR="00937CDA" w:rsidRPr="00A62AD1" w:rsidRDefault="00937CDA" w:rsidP="00937CDA">
      <w:pPr>
        <w:ind w:left="200"/>
        <w:rPr>
          <w:rFonts w:ascii="Arial" w:hAnsi="Arial" w:cs="Arial"/>
          <w:b/>
          <w:i/>
          <w:sz w:val="20"/>
        </w:rPr>
      </w:pPr>
      <w:r w:rsidRPr="00A62AD1">
        <w:rPr>
          <w:rFonts w:ascii="Arial" w:hAnsi="Arial" w:cs="Arial"/>
          <w:b/>
          <w:i/>
          <w:color w:val="231F20"/>
          <w:sz w:val="20"/>
        </w:rPr>
        <w:t xml:space="preserve">Competencies addressed: Being Resilient, Demonstrates Self-Awareness, Drives Results, </w:t>
      </w:r>
      <w:proofErr w:type="gramStart"/>
      <w:r w:rsidRPr="00A62AD1">
        <w:rPr>
          <w:rFonts w:ascii="Arial" w:hAnsi="Arial" w:cs="Arial"/>
          <w:b/>
          <w:i/>
          <w:color w:val="231F20"/>
          <w:sz w:val="20"/>
        </w:rPr>
        <w:t>Self</w:t>
      </w:r>
      <w:proofErr w:type="gramEnd"/>
      <w:r w:rsidRPr="00A62AD1">
        <w:rPr>
          <w:rFonts w:ascii="Arial" w:hAnsi="Arial" w:cs="Arial"/>
          <w:b/>
          <w:i/>
          <w:color w:val="231F20"/>
          <w:sz w:val="20"/>
        </w:rPr>
        <w:t>-Development</w:t>
      </w:r>
    </w:p>
    <w:p w14:paraId="0BEAF7B6" w14:textId="6FBD5618" w:rsidR="00937CDA" w:rsidRDefault="00937CDA">
      <w:pPr>
        <w:rPr>
          <w:rFonts w:ascii="Arial" w:hAnsi="Arial" w:cs="Arial"/>
          <w:sz w:val="25"/>
        </w:rPr>
      </w:pPr>
    </w:p>
    <w:p w14:paraId="13641F47" w14:textId="77777777" w:rsidR="00937CDA" w:rsidRPr="00A62AD1" w:rsidRDefault="00937CDA" w:rsidP="00937CDA">
      <w:pPr>
        <w:spacing w:line="283" w:lineRule="exact"/>
        <w:ind w:left="200"/>
        <w:rPr>
          <w:rFonts w:ascii="Arial" w:hAnsi="Arial" w:cs="Arial"/>
          <w:b/>
          <w:sz w:val="24"/>
        </w:rPr>
      </w:pPr>
      <w:r w:rsidRPr="00A62AD1">
        <w:rPr>
          <w:rFonts w:ascii="Arial" w:hAnsi="Arial" w:cs="Arial"/>
          <w:b/>
          <w:color w:val="231F20"/>
          <w:w w:val="110"/>
          <w:sz w:val="24"/>
        </w:rPr>
        <w:t>The Leadership Challenge</w:t>
      </w:r>
    </w:p>
    <w:p w14:paraId="03109CE5" w14:textId="1C8B7E9E" w:rsidR="00937CDA" w:rsidRPr="00A62AD1" w:rsidRDefault="00937CDA" w:rsidP="00937CDA">
      <w:pPr>
        <w:spacing w:line="235" w:lineRule="exact"/>
        <w:ind w:left="200"/>
        <w:rPr>
          <w:rFonts w:ascii="Arial" w:hAnsi="Arial" w:cs="Arial"/>
          <w:b/>
          <w:sz w:val="20"/>
        </w:rPr>
      </w:pPr>
      <w:r w:rsidRPr="00A62AD1">
        <w:rPr>
          <w:rFonts w:ascii="Arial" w:hAnsi="Arial" w:cs="Arial"/>
          <w:b/>
          <w:color w:val="231F20"/>
          <w:sz w:val="20"/>
        </w:rPr>
        <w:t xml:space="preserve">July 28–30, 2020 | </w:t>
      </w:r>
      <w:r w:rsidR="00237878">
        <w:rPr>
          <w:rFonts w:ascii="Arial" w:hAnsi="Arial" w:cs="Arial"/>
          <w:b/>
          <w:color w:val="231F20"/>
          <w:sz w:val="20"/>
        </w:rPr>
        <w:t xml:space="preserve">July 27-29, 2021        </w:t>
      </w:r>
      <w:r w:rsidRPr="00A62AD1">
        <w:rPr>
          <w:rFonts w:ascii="Arial" w:hAnsi="Arial" w:cs="Arial"/>
          <w:b/>
          <w:color w:val="231F20"/>
          <w:sz w:val="20"/>
        </w:rPr>
        <w:t>8:30 A.M.–4:30 P.M.</w:t>
      </w:r>
    </w:p>
    <w:p w14:paraId="2F5FB637" w14:textId="77777777" w:rsidR="00937CDA" w:rsidRPr="00A62AD1" w:rsidRDefault="00937CDA" w:rsidP="00937CDA">
      <w:pPr>
        <w:pStyle w:val="BodyText"/>
        <w:spacing w:before="90"/>
        <w:ind w:left="200"/>
        <w:rPr>
          <w:rFonts w:ascii="Arial" w:hAnsi="Arial" w:cs="Arial"/>
        </w:rPr>
      </w:pPr>
      <w:r w:rsidRPr="00A62AD1">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A62AD1">
        <w:rPr>
          <w:rFonts w:ascii="Arial" w:hAnsi="Arial" w:cs="Arial"/>
          <w:i/>
          <w:color w:val="231F20"/>
        </w:rPr>
        <w:t xml:space="preserve">The Leadership Challenge </w:t>
      </w:r>
      <w:r w:rsidRPr="00A62AD1">
        <w:rPr>
          <w:rFonts w:ascii="Arial" w:hAnsi="Arial" w:cs="Arial"/>
          <w:color w:val="231F20"/>
        </w:rPr>
        <w:t>and the acclaimed management workshop based on its research. Participants gain confidence and skills to increase their use of the five practices of Exemplary Leadership on the job.</w:t>
      </w:r>
    </w:p>
    <w:p w14:paraId="05DE183B" w14:textId="77777777" w:rsidR="00937CDA" w:rsidRPr="00A62AD1" w:rsidRDefault="00937CDA" w:rsidP="00937CDA">
      <w:pPr>
        <w:pStyle w:val="Heading4"/>
        <w:rPr>
          <w:rFonts w:ascii="Arial" w:hAnsi="Arial" w:cs="Arial"/>
        </w:rPr>
      </w:pPr>
      <w:r w:rsidRPr="00A62AD1">
        <w:rPr>
          <w:rFonts w:ascii="Arial" w:hAnsi="Arial" w:cs="Arial"/>
          <w:color w:val="231F20"/>
        </w:rPr>
        <w:t>This program will help leaders:</w:t>
      </w:r>
    </w:p>
    <w:p w14:paraId="3454350C"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how leadership is key to their ability to succeed in challenging</w:t>
      </w:r>
      <w:r w:rsidRPr="00A62AD1">
        <w:rPr>
          <w:rFonts w:ascii="Arial" w:hAnsi="Arial" w:cs="Arial"/>
          <w:color w:val="231F20"/>
          <w:spacing w:val="-2"/>
          <w:sz w:val="20"/>
        </w:rPr>
        <w:t xml:space="preserve"> </w:t>
      </w:r>
      <w:r w:rsidRPr="00A62AD1">
        <w:rPr>
          <w:rFonts w:ascii="Arial" w:hAnsi="Arial" w:cs="Arial"/>
          <w:color w:val="231F20"/>
          <w:sz w:val="20"/>
        </w:rPr>
        <w:t>situations.</w:t>
      </w:r>
    </w:p>
    <w:p w14:paraId="1D83EE3E" w14:textId="77777777" w:rsidR="00937CDA" w:rsidRPr="00A62AD1" w:rsidRDefault="00937CDA" w:rsidP="00937CD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their leadership strengths and areas for</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6957950A" w14:textId="77777777" w:rsidR="00937CDA" w:rsidRPr="00A62AD1" w:rsidRDefault="00937CDA" w:rsidP="00937CDA">
      <w:pPr>
        <w:pStyle w:val="ListParagraph"/>
        <w:numPr>
          <w:ilvl w:val="0"/>
          <w:numId w:val="1"/>
        </w:numPr>
        <w:tabs>
          <w:tab w:val="left" w:pos="559"/>
          <w:tab w:val="left" w:pos="560"/>
        </w:tabs>
        <w:ind w:right="701"/>
        <w:rPr>
          <w:rFonts w:ascii="Arial" w:hAnsi="Arial" w:cs="Arial"/>
          <w:sz w:val="20"/>
        </w:rPr>
      </w:pPr>
      <w:r w:rsidRPr="00A62AD1">
        <w:rPr>
          <w:rFonts w:ascii="Arial" w:hAnsi="Arial" w:cs="Arial"/>
          <w:color w:val="231F20"/>
          <w:sz w:val="20"/>
        </w:rPr>
        <w:t xml:space="preserve">Understand and implement the Five Practices of Exemplary Leadership on the job: Model the </w:t>
      </w:r>
      <w:r w:rsidRPr="00A62AD1">
        <w:rPr>
          <w:rFonts w:ascii="Arial" w:hAnsi="Arial" w:cs="Arial"/>
          <w:color w:val="231F20"/>
          <w:spacing w:val="-7"/>
          <w:sz w:val="20"/>
        </w:rPr>
        <w:t xml:space="preserve">Way, </w:t>
      </w:r>
      <w:r w:rsidRPr="00A62AD1">
        <w:rPr>
          <w:rFonts w:ascii="Arial" w:hAnsi="Arial" w:cs="Arial"/>
          <w:color w:val="231F20"/>
          <w:sz w:val="20"/>
        </w:rPr>
        <w:t>Inspire a Shared Vision, Challenge the Process, Enable Others to Act and Encourage the</w:t>
      </w:r>
      <w:r w:rsidRPr="00A62AD1">
        <w:rPr>
          <w:rFonts w:ascii="Arial" w:hAnsi="Arial" w:cs="Arial"/>
          <w:color w:val="231F20"/>
          <w:spacing w:val="-1"/>
          <w:sz w:val="20"/>
        </w:rPr>
        <w:t xml:space="preserve"> </w:t>
      </w:r>
      <w:r w:rsidRPr="00A62AD1">
        <w:rPr>
          <w:rFonts w:ascii="Arial" w:hAnsi="Arial" w:cs="Arial"/>
          <w:color w:val="231F20"/>
          <w:sz w:val="20"/>
        </w:rPr>
        <w:t>Heart.</w:t>
      </w:r>
    </w:p>
    <w:p w14:paraId="4D9CCCA8" w14:textId="78F3F985" w:rsidR="00937CDA" w:rsidRPr="00937CDA" w:rsidRDefault="00937CDA" w:rsidP="00937CDA">
      <w:pPr>
        <w:ind w:left="200" w:right="796"/>
        <w:rPr>
          <w:rFonts w:ascii="Arial" w:hAnsi="Arial" w:cs="Arial"/>
          <w:b/>
          <w:i/>
          <w:sz w:val="20"/>
        </w:rPr>
        <w:sectPr w:rsidR="00937CDA" w:rsidRPr="00937CDA">
          <w:pgSz w:w="12240" w:h="15840"/>
          <w:pgMar w:top="380" w:right="600" w:bottom="280" w:left="520" w:header="720" w:footer="720" w:gutter="0"/>
          <w:cols w:space="720"/>
        </w:sectPr>
      </w:pPr>
      <w:r w:rsidRPr="00A62AD1">
        <w:rPr>
          <w:rFonts w:ascii="Arial" w:hAnsi="Arial" w:cs="Arial"/>
          <w:b/>
          <w:i/>
          <w:color w:val="231F20"/>
          <w:sz w:val="20"/>
        </w:rPr>
        <w:t>Competencies addressed: Collaborates, Courage, Demonstrates Self-Awareness, Drives En</w:t>
      </w:r>
      <w:r>
        <w:rPr>
          <w:rFonts w:ascii="Arial" w:hAnsi="Arial" w:cs="Arial"/>
          <w:b/>
          <w:i/>
          <w:color w:val="231F20"/>
          <w:sz w:val="20"/>
        </w:rPr>
        <w:t>gagement, Drive Vision &amp; Purpose</w:t>
      </w:r>
    </w:p>
    <w:p w14:paraId="44AA08B0" w14:textId="20B163DA" w:rsidR="001554D2" w:rsidRPr="00937CDA" w:rsidRDefault="001554D2" w:rsidP="00937CDA">
      <w:pPr>
        <w:pStyle w:val="BodyText"/>
        <w:spacing w:before="2"/>
        <w:rPr>
          <w:rFonts w:ascii="Arial" w:hAnsi="Arial" w:cs="Arial"/>
          <w:b/>
          <w:i/>
          <w:sz w:val="18"/>
        </w:rPr>
        <w:sectPr w:rsidR="001554D2" w:rsidRPr="00937CDA">
          <w:pgSz w:w="12240" w:h="15840"/>
          <w:pgMar w:top="560" w:right="600" w:bottom="280" w:left="520" w:header="720" w:footer="720" w:gutter="0"/>
          <w:cols w:space="720"/>
        </w:sectPr>
      </w:pPr>
    </w:p>
    <w:p w14:paraId="3817D593" w14:textId="77777777" w:rsidR="001554D2" w:rsidRPr="00A62AD1" w:rsidRDefault="001554D2" w:rsidP="00A62AD1">
      <w:pPr>
        <w:tabs>
          <w:tab w:val="left" w:pos="2123"/>
          <w:tab w:val="left" w:pos="2410"/>
        </w:tabs>
        <w:rPr>
          <w:rFonts w:ascii="Arial" w:hAnsi="Arial" w:cs="Arial"/>
          <w:b/>
          <w:sz w:val="24"/>
        </w:rPr>
      </w:pPr>
    </w:p>
    <w:sectPr w:rsidR="001554D2" w:rsidRPr="00A62AD1">
      <w:pgSz w:w="12240" w:h="15840"/>
      <w:pgMar w:top="560" w:right="600" w:bottom="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ronicleTextG1-Roman">
    <w:altName w:val="Times New Roman"/>
    <w:panose1 w:val="00000000000000000000"/>
    <w:charset w:val="00"/>
    <w:family w:val="auto"/>
    <w:notTrueType/>
    <w:pitch w:val="variable"/>
    <w:sig w:usb0="00000001"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Lucida Grande">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15:restartNumberingAfterBreak="0">
    <w:nsid w:val="19C26D38"/>
    <w:multiLevelType w:val="hybridMultilevel"/>
    <w:tmpl w:val="8E586DA4"/>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616" w:hanging="360"/>
      </w:pPr>
      <w:rPr>
        <w:rFonts w:hint="default"/>
        <w:lang w:val="en-US" w:eastAsia="en-US" w:bidi="en-US"/>
      </w:rPr>
    </w:lvl>
    <w:lvl w:ilvl="2" w:tplc="BBA2AE72">
      <w:numFmt w:val="bullet"/>
      <w:lvlText w:val="•"/>
      <w:lvlJc w:val="left"/>
      <w:pPr>
        <w:ind w:left="2672" w:hanging="360"/>
      </w:pPr>
      <w:rPr>
        <w:rFonts w:hint="default"/>
        <w:lang w:val="en-US" w:eastAsia="en-US" w:bidi="en-US"/>
      </w:rPr>
    </w:lvl>
    <w:lvl w:ilvl="3" w:tplc="EF924580">
      <w:numFmt w:val="bullet"/>
      <w:lvlText w:val="•"/>
      <w:lvlJc w:val="left"/>
      <w:pPr>
        <w:ind w:left="3728" w:hanging="360"/>
      </w:pPr>
      <w:rPr>
        <w:rFonts w:hint="default"/>
        <w:lang w:val="en-US" w:eastAsia="en-US" w:bidi="en-US"/>
      </w:rPr>
    </w:lvl>
    <w:lvl w:ilvl="4" w:tplc="C8F4F110">
      <w:numFmt w:val="bullet"/>
      <w:lvlText w:val="•"/>
      <w:lvlJc w:val="left"/>
      <w:pPr>
        <w:ind w:left="4784" w:hanging="360"/>
      </w:pPr>
      <w:rPr>
        <w:rFonts w:hint="default"/>
        <w:lang w:val="en-US" w:eastAsia="en-US" w:bidi="en-US"/>
      </w:rPr>
    </w:lvl>
    <w:lvl w:ilvl="5" w:tplc="8BA82A24">
      <w:numFmt w:val="bullet"/>
      <w:lvlText w:val="•"/>
      <w:lvlJc w:val="left"/>
      <w:pPr>
        <w:ind w:left="5840" w:hanging="360"/>
      </w:pPr>
      <w:rPr>
        <w:rFonts w:hint="default"/>
        <w:lang w:val="en-US" w:eastAsia="en-US" w:bidi="en-US"/>
      </w:rPr>
    </w:lvl>
    <w:lvl w:ilvl="6" w:tplc="348413DE">
      <w:numFmt w:val="bullet"/>
      <w:lvlText w:val="•"/>
      <w:lvlJc w:val="left"/>
      <w:pPr>
        <w:ind w:left="6896" w:hanging="360"/>
      </w:pPr>
      <w:rPr>
        <w:rFonts w:hint="default"/>
        <w:lang w:val="en-US" w:eastAsia="en-US" w:bidi="en-US"/>
      </w:rPr>
    </w:lvl>
    <w:lvl w:ilvl="7" w:tplc="98A682B4">
      <w:numFmt w:val="bullet"/>
      <w:lvlText w:val="•"/>
      <w:lvlJc w:val="left"/>
      <w:pPr>
        <w:ind w:left="7952" w:hanging="360"/>
      </w:pPr>
      <w:rPr>
        <w:rFonts w:hint="default"/>
        <w:lang w:val="en-US" w:eastAsia="en-US" w:bidi="en-US"/>
      </w:rPr>
    </w:lvl>
    <w:lvl w:ilvl="8" w:tplc="A26E009E">
      <w:numFmt w:val="bullet"/>
      <w:lvlText w:val="•"/>
      <w:lvlJc w:val="left"/>
      <w:pPr>
        <w:ind w:left="9008" w:hanging="360"/>
      </w:pPr>
      <w:rPr>
        <w:rFonts w:hint="default"/>
        <w:lang w:val="en-US" w:eastAsia="en-US" w:bidi="en-US"/>
      </w:rPr>
    </w:lvl>
  </w:abstractNum>
  <w:abstractNum w:abstractNumId="2" w15:restartNumberingAfterBreak="0">
    <w:nsid w:val="6ABD2604"/>
    <w:multiLevelType w:val="hybridMultilevel"/>
    <w:tmpl w:val="32E6F7C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7EF14AB2"/>
    <w:multiLevelType w:val="hybridMultilevel"/>
    <w:tmpl w:val="838C02D2"/>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S0sDCwMDY1tTQ3NDdT0lEKTi0uzszPAykwqgUAdBuBmywAAAA="/>
  </w:docVars>
  <w:rsids>
    <w:rsidRoot w:val="001554D2"/>
    <w:rsid w:val="00007F18"/>
    <w:rsid w:val="00036815"/>
    <w:rsid w:val="000430D1"/>
    <w:rsid w:val="00045D37"/>
    <w:rsid w:val="00084E52"/>
    <w:rsid w:val="00107958"/>
    <w:rsid w:val="001554D2"/>
    <w:rsid w:val="001946DB"/>
    <w:rsid w:val="00237878"/>
    <w:rsid w:val="00240DE8"/>
    <w:rsid w:val="004C5F24"/>
    <w:rsid w:val="00543694"/>
    <w:rsid w:val="00562DEF"/>
    <w:rsid w:val="00813466"/>
    <w:rsid w:val="00890EE1"/>
    <w:rsid w:val="00937CDA"/>
    <w:rsid w:val="009D7EB6"/>
    <w:rsid w:val="00A0234B"/>
    <w:rsid w:val="00A36114"/>
    <w:rsid w:val="00A62AD1"/>
    <w:rsid w:val="00B86947"/>
    <w:rsid w:val="00C00E99"/>
    <w:rsid w:val="00D53B93"/>
    <w:rsid w:val="00D70BAC"/>
    <w:rsid w:val="00FE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E3872"/>
  <w15:docId w15:val="{46EC59E8-461E-1541-ACCB-801D9949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 w:type="paragraph" w:customStyle="1" w:styleId="BasicParagraph">
    <w:name w:val="[Basic Paragraph]"/>
    <w:basedOn w:val="Normal"/>
    <w:uiPriority w:val="99"/>
    <w:rsid w:val="00A36114"/>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A36114"/>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90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3553</Words>
  <Characters>20254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2020-07-23T15:37:00Z</cp:lastPrinted>
  <dcterms:created xsi:type="dcterms:W3CDTF">2020-07-24T18:52:00Z</dcterms:created>
  <dcterms:modified xsi:type="dcterms:W3CDTF">2020-07-24T18:52:00Z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